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797A3" w14:textId="2A295400" w:rsidR="00523089" w:rsidRPr="000B18BE" w:rsidRDefault="00523089" w:rsidP="00A97B7D">
      <w:pPr>
        <w:tabs>
          <w:tab w:val="left" w:pos="1701"/>
        </w:tabs>
        <w:spacing w:before="60"/>
        <w:rPr>
          <w:sz w:val="26"/>
          <w:szCs w:val="26"/>
          <w:lang w:val="en-US"/>
        </w:rPr>
      </w:pPr>
    </w:p>
    <w:p w14:paraId="62D21251" w14:textId="77777777" w:rsidR="005533C7" w:rsidRPr="005533C7" w:rsidRDefault="005533C7" w:rsidP="005533C7">
      <w:pPr>
        <w:tabs>
          <w:tab w:val="left" w:pos="1701"/>
        </w:tabs>
        <w:spacing w:before="60"/>
        <w:ind w:left="5103"/>
        <w:rPr>
          <w:bCs/>
          <w:sz w:val="26"/>
          <w:szCs w:val="26"/>
        </w:rPr>
      </w:pPr>
      <w:r w:rsidRPr="005533C7">
        <w:rPr>
          <w:bCs/>
          <w:sz w:val="26"/>
          <w:szCs w:val="26"/>
        </w:rPr>
        <w:t>Додаток № __</w:t>
      </w:r>
    </w:p>
    <w:p w14:paraId="30159042" w14:textId="77777777" w:rsidR="005533C7" w:rsidRPr="005533C7" w:rsidRDefault="005533C7" w:rsidP="005533C7">
      <w:pPr>
        <w:tabs>
          <w:tab w:val="left" w:pos="1701"/>
        </w:tabs>
        <w:spacing w:before="60"/>
        <w:ind w:left="5103"/>
        <w:rPr>
          <w:bCs/>
          <w:sz w:val="26"/>
          <w:szCs w:val="26"/>
        </w:rPr>
      </w:pPr>
      <w:r w:rsidRPr="005533C7">
        <w:rPr>
          <w:bCs/>
          <w:sz w:val="26"/>
          <w:szCs w:val="26"/>
        </w:rPr>
        <w:t xml:space="preserve">до протоколу № _____ </w:t>
      </w:r>
      <w:proofErr w:type="spellStart"/>
      <w:r w:rsidRPr="005533C7">
        <w:rPr>
          <w:bCs/>
          <w:sz w:val="26"/>
          <w:szCs w:val="26"/>
        </w:rPr>
        <w:t>Ком.т</w:t>
      </w:r>
      <w:proofErr w:type="spellEnd"/>
      <w:r w:rsidRPr="005533C7">
        <w:rPr>
          <w:bCs/>
          <w:sz w:val="26"/>
          <w:szCs w:val="26"/>
        </w:rPr>
        <w:t>.</w:t>
      </w:r>
    </w:p>
    <w:p w14:paraId="464BFDDB" w14:textId="77777777" w:rsidR="005533C7" w:rsidRPr="005533C7" w:rsidRDefault="005533C7" w:rsidP="005533C7">
      <w:pPr>
        <w:tabs>
          <w:tab w:val="left" w:pos="1701"/>
        </w:tabs>
        <w:spacing w:before="60"/>
        <w:ind w:left="5103"/>
        <w:rPr>
          <w:bCs/>
          <w:sz w:val="26"/>
          <w:szCs w:val="26"/>
        </w:rPr>
      </w:pPr>
      <w:r w:rsidRPr="005533C7">
        <w:rPr>
          <w:bCs/>
          <w:sz w:val="26"/>
          <w:szCs w:val="26"/>
        </w:rPr>
        <w:t>засідання правління</w:t>
      </w:r>
    </w:p>
    <w:p w14:paraId="6C569824" w14:textId="77777777" w:rsidR="005533C7" w:rsidRPr="005533C7" w:rsidRDefault="005533C7" w:rsidP="005533C7">
      <w:pPr>
        <w:tabs>
          <w:tab w:val="left" w:pos="1701"/>
        </w:tabs>
        <w:spacing w:before="60"/>
        <w:ind w:left="5103"/>
        <w:rPr>
          <w:bCs/>
          <w:sz w:val="26"/>
          <w:szCs w:val="26"/>
        </w:rPr>
      </w:pPr>
      <w:r w:rsidRPr="005533C7">
        <w:rPr>
          <w:bCs/>
          <w:sz w:val="26"/>
          <w:szCs w:val="26"/>
        </w:rPr>
        <w:t>АТ «Укрзалізниця»</w:t>
      </w:r>
    </w:p>
    <w:p w14:paraId="7B29AF5F" w14:textId="51179842" w:rsidR="005533C7" w:rsidRDefault="005533C7" w:rsidP="005533C7">
      <w:pPr>
        <w:tabs>
          <w:tab w:val="left" w:pos="1701"/>
        </w:tabs>
        <w:spacing w:before="60"/>
        <w:ind w:left="5103"/>
        <w:rPr>
          <w:bCs/>
          <w:sz w:val="26"/>
          <w:szCs w:val="26"/>
        </w:rPr>
      </w:pPr>
      <w:r w:rsidRPr="005533C7">
        <w:rPr>
          <w:bCs/>
          <w:sz w:val="26"/>
          <w:szCs w:val="26"/>
        </w:rPr>
        <w:t>від ____________</w:t>
      </w:r>
    </w:p>
    <w:p w14:paraId="0939C048" w14:textId="77777777" w:rsidR="005533C7" w:rsidRDefault="005533C7" w:rsidP="00A97B7D">
      <w:pPr>
        <w:tabs>
          <w:tab w:val="left" w:pos="1701"/>
        </w:tabs>
        <w:spacing w:before="60"/>
        <w:ind w:left="5103"/>
        <w:rPr>
          <w:bCs/>
          <w:sz w:val="26"/>
          <w:szCs w:val="26"/>
        </w:rPr>
      </w:pPr>
    </w:p>
    <w:p w14:paraId="4986BDB1" w14:textId="76473D5F" w:rsidR="00A97B7D" w:rsidRPr="006C50E7" w:rsidRDefault="00A97B7D" w:rsidP="00A97B7D">
      <w:pPr>
        <w:tabs>
          <w:tab w:val="left" w:pos="1701"/>
        </w:tabs>
        <w:spacing w:before="60"/>
        <w:ind w:left="5103"/>
        <w:rPr>
          <w:bCs/>
          <w:sz w:val="26"/>
          <w:szCs w:val="26"/>
        </w:rPr>
      </w:pPr>
      <w:r w:rsidRPr="006C50E7">
        <w:rPr>
          <w:bCs/>
          <w:sz w:val="26"/>
          <w:szCs w:val="26"/>
        </w:rPr>
        <w:t>Додаток 1-9 до Договору про надання послуг з організації перевезення вантажів залізничним транспортом</w:t>
      </w:r>
    </w:p>
    <w:p w14:paraId="5127FDC0" w14:textId="77777777" w:rsidR="00A97B7D" w:rsidRPr="006C50E7" w:rsidRDefault="00A97B7D" w:rsidP="00A97B7D">
      <w:pPr>
        <w:jc w:val="center"/>
        <w:rPr>
          <w:b/>
          <w:snapToGrid w:val="0"/>
          <w:sz w:val="26"/>
          <w:szCs w:val="26"/>
        </w:rPr>
      </w:pPr>
    </w:p>
    <w:p w14:paraId="063E8F69" w14:textId="13D3D6C4" w:rsidR="00A97B7D" w:rsidRPr="006C50E7" w:rsidRDefault="00A97B7D" w:rsidP="005F1090">
      <w:pPr>
        <w:jc w:val="center"/>
        <w:rPr>
          <w:b/>
          <w:bCs/>
          <w:sz w:val="26"/>
          <w:szCs w:val="26"/>
          <w:lang w:eastAsia="ar-SA"/>
        </w:rPr>
      </w:pPr>
      <w:r w:rsidRPr="006C50E7">
        <w:rPr>
          <w:b/>
          <w:snapToGrid w:val="0"/>
          <w:sz w:val="26"/>
          <w:szCs w:val="26"/>
        </w:rPr>
        <w:t xml:space="preserve">Умови надання послуги </w:t>
      </w:r>
      <w:r w:rsidRPr="006C50E7">
        <w:rPr>
          <w:b/>
          <w:bCs/>
          <w:sz w:val="26"/>
          <w:szCs w:val="26"/>
          <w:lang w:eastAsia="ar-SA"/>
        </w:rPr>
        <w:t>перевезення з узгодженими строками та обсягами у власних вагонах Перевізника</w:t>
      </w:r>
      <w:r w:rsidR="00BE6416" w:rsidRPr="006C50E7">
        <w:rPr>
          <w:b/>
          <w:bCs/>
          <w:sz w:val="26"/>
          <w:szCs w:val="26"/>
          <w:lang w:eastAsia="ar-SA"/>
        </w:rPr>
        <w:t xml:space="preserve"> за результатами </w:t>
      </w:r>
      <w:r w:rsidR="0085529C" w:rsidRPr="006C50E7">
        <w:rPr>
          <w:b/>
          <w:bCs/>
          <w:sz w:val="26"/>
          <w:szCs w:val="26"/>
          <w:lang w:eastAsia="ar-SA"/>
        </w:rPr>
        <w:t xml:space="preserve">електронних </w:t>
      </w:r>
      <w:r w:rsidR="005C6B27" w:rsidRPr="006C50E7">
        <w:rPr>
          <w:b/>
          <w:bCs/>
          <w:sz w:val="26"/>
          <w:szCs w:val="26"/>
          <w:lang w:eastAsia="ar-SA"/>
        </w:rPr>
        <w:t>торгів (аукціону)</w:t>
      </w:r>
    </w:p>
    <w:p w14:paraId="29106EC3" w14:textId="77777777" w:rsidR="00A97B7D" w:rsidRPr="006C50E7" w:rsidRDefault="00A97B7D" w:rsidP="00A97B7D">
      <w:pPr>
        <w:ind w:firstLine="709"/>
        <w:jc w:val="both"/>
        <w:rPr>
          <w:b/>
          <w:bCs/>
          <w:sz w:val="26"/>
          <w:szCs w:val="26"/>
          <w:lang w:eastAsia="ar-SA"/>
        </w:rPr>
      </w:pPr>
    </w:p>
    <w:p w14:paraId="7675EA7B" w14:textId="77777777" w:rsidR="00A97B7D" w:rsidRPr="006C50E7" w:rsidRDefault="00A97B7D" w:rsidP="00BE5895">
      <w:pPr>
        <w:pStyle w:val="a7"/>
        <w:widowControl w:val="0"/>
        <w:numPr>
          <w:ilvl w:val="0"/>
          <w:numId w:val="35"/>
        </w:numPr>
        <w:suppressAutoHyphens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>Наведені поняття вживаються в цьому Додатку до Договору у такому значенні:</w:t>
      </w:r>
    </w:p>
    <w:p w14:paraId="274314F5" w14:textId="79AA4644" w:rsidR="00202BBB" w:rsidRPr="006C50E7" w:rsidRDefault="00202BBB" w:rsidP="008B6A8F">
      <w:pPr>
        <w:widowControl w:val="0"/>
        <w:suppressAutoHyphens/>
        <w:ind w:firstLine="709"/>
        <w:jc w:val="both"/>
        <w:rPr>
          <w:b/>
          <w:color w:val="000000" w:themeColor="text1"/>
          <w:sz w:val="26"/>
          <w:szCs w:val="26"/>
        </w:rPr>
      </w:pPr>
      <w:r w:rsidRPr="006C50E7">
        <w:rPr>
          <w:b/>
          <w:color w:val="000000" w:themeColor="text1"/>
          <w:sz w:val="26"/>
          <w:szCs w:val="26"/>
        </w:rPr>
        <w:t xml:space="preserve">Відсоток разового зменшення – </w:t>
      </w:r>
      <w:r w:rsidRPr="006C50E7">
        <w:rPr>
          <w:color w:val="000000" w:themeColor="text1"/>
          <w:sz w:val="26"/>
          <w:szCs w:val="26"/>
        </w:rPr>
        <w:t xml:space="preserve">визначений в Оголошенні Перевізником відсоток, що одноразово </w:t>
      </w:r>
      <w:r w:rsidR="00E14398" w:rsidRPr="006C50E7">
        <w:rPr>
          <w:color w:val="000000" w:themeColor="text1"/>
          <w:sz w:val="26"/>
          <w:szCs w:val="26"/>
        </w:rPr>
        <w:t>може застосовуватися</w:t>
      </w:r>
      <w:r w:rsidRPr="006C50E7">
        <w:rPr>
          <w:color w:val="000000" w:themeColor="text1"/>
          <w:sz w:val="26"/>
          <w:szCs w:val="26"/>
        </w:rPr>
        <w:t xml:space="preserve"> Замовником до залишку не виконаних обсягів перевезень, визначених Протоколом електронних торгів</w:t>
      </w:r>
      <w:r w:rsidR="009A6562" w:rsidRPr="006C50E7">
        <w:rPr>
          <w:color w:val="000000" w:themeColor="text1"/>
          <w:sz w:val="26"/>
          <w:szCs w:val="26"/>
          <w:lang w:val="ru-RU"/>
        </w:rPr>
        <w:t xml:space="preserve"> (</w:t>
      </w:r>
      <w:proofErr w:type="spellStart"/>
      <w:r w:rsidR="009A6562" w:rsidRPr="006C50E7">
        <w:rPr>
          <w:color w:val="000000" w:themeColor="text1"/>
          <w:sz w:val="26"/>
          <w:szCs w:val="26"/>
          <w:lang w:val="ru-RU"/>
        </w:rPr>
        <w:t>аукціону</w:t>
      </w:r>
      <w:proofErr w:type="spellEnd"/>
      <w:r w:rsidR="009A6562" w:rsidRPr="006C50E7">
        <w:rPr>
          <w:color w:val="000000" w:themeColor="text1"/>
          <w:sz w:val="26"/>
          <w:szCs w:val="26"/>
          <w:lang w:val="ru-RU"/>
        </w:rPr>
        <w:t>)</w:t>
      </w:r>
      <w:r w:rsidR="005D6A75" w:rsidRPr="006C50E7">
        <w:rPr>
          <w:color w:val="000000" w:themeColor="text1"/>
          <w:sz w:val="26"/>
          <w:szCs w:val="26"/>
        </w:rPr>
        <w:t>,</w:t>
      </w:r>
      <w:r w:rsidRPr="006C50E7">
        <w:rPr>
          <w:color w:val="000000" w:themeColor="text1"/>
          <w:sz w:val="26"/>
          <w:szCs w:val="26"/>
        </w:rPr>
        <w:t xml:space="preserve"> з метою використання права зменшення обсягів перевезень Замовником.</w:t>
      </w:r>
    </w:p>
    <w:p w14:paraId="152BDD42" w14:textId="6FCCD4FC" w:rsidR="00CB57AB" w:rsidRPr="006C50E7" w:rsidRDefault="00CB57AB" w:rsidP="001E68FF">
      <w:pPr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6C50E7">
        <w:rPr>
          <w:b/>
          <w:color w:val="000000" w:themeColor="text1"/>
          <w:sz w:val="26"/>
          <w:szCs w:val="26"/>
        </w:rPr>
        <w:t xml:space="preserve">Електронні торги (аукціон) – </w:t>
      </w:r>
      <w:r w:rsidRPr="006C50E7">
        <w:rPr>
          <w:color w:val="000000" w:themeColor="text1"/>
          <w:sz w:val="26"/>
          <w:szCs w:val="26"/>
        </w:rPr>
        <w:t xml:space="preserve">процес визначення переможця електронних торгів (аукціонів) щодо використання </w:t>
      </w:r>
      <w:r w:rsidR="00CD148F" w:rsidRPr="006C50E7">
        <w:rPr>
          <w:color w:val="000000" w:themeColor="text1"/>
          <w:sz w:val="26"/>
          <w:szCs w:val="26"/>
        </w:rPr>
        <w:t>власних вагонів Перевізника</w:t>
      </w:r>
      <w:r w:rsidRPr="006C50E7">
        <w:rPr>
          <w:color w:val="000000" w:themeColor="text1"/>
          <w:sz w:val="26"/>
          <w:szCs w:val="26"/>
        </w:rPr>
        <w:t xml:space="preserve"> під час здійснення перевезень вантажів з узгодженими строками та обсягами, який здійснюється за методом покрокового зниження стартової ціни та подальшого подання цінових пропозицій із застосуванням ЕТС на електронних майданчиках на умовах та в порядку, встановлених Регламентом ЕТС Укрзалізниця. Актуальний Регламент ЕТС Укрзалізниця в електронній формі розміщується у вільному доступі за посиланням </w:t>
      </w:r>
      <w:hyperlink r:id="rId8" w:history="1">
        <w:r w:rsidRPr="006C50E7">
          <w:rPr>
            <w:rStyle w:val="a9"/>
            <w:sz w:val="26"/>
            <w:szCs w:val="26"/>
          </w:rPr>
          <w:t>www.prozorro.sale</w:t>
        </w:r>
      </w:hyperlink>
      <w:r w:rsidRPr="006C50E7">
        <w:rPr>
          <w:color w:val="000000" w:themeColor="text1"/>
          <w:sz w:val="26"/>
          <w:szCs w:val="26"/>
        </w:rPr>
        <w:t>.</w:t>
      </w:r>
      <w:r w:rsidR="00CD1A4E" w:rsidRPr="006C50E7">
        <w:rPr>
          <w:b/>
          <w:color w:val="000000" w:themeColor="text1"/>
          <w:sz w:val="26"/>
          <w:szCs w:val="26"/>
        </w:rPr>
        <w:t xml:space="preserve"> </w:t>
      </w:r>
      <w:r w:rsidRPr="006C50E7">
        <w:rPr>
          <w:color w:val="000000" w:themeColor="text1"/>
          <w:sz w:val="26"/>
          <w:szCs w:val="26"/>
        </w:rPr>
        <w:t>Електронний аукціон за методом покрокового зниження стартової ціни та подальшого подання цінових пропозицій (</w:t>
      </w:r>
      <w:r w:rsidRPr="006C50E7">
        <w:rPr>
          <w:bCs/>
          <w:sz w:val="26"/>
          <w:szCs w:val="26"/>
          <w:lang w:eastAsia="ar-SA"/>
        </w:rPr>
        <w:t>голландський аукціон)</w:t>
      </w:r>
      <w:r w:rsidRPr="006C50E7">
        <w:rPr>
          <w:b/>
          <w:bCs/>
          <w:sz w:val="26"/>
          <w:szCs w:val="26"/>
          <w:lang w:eastAsia="ar-SA"/>
        </w:rPr>
        <w:t xml:space="preserve"> </w:t>
      </w:r>
      <w:r w:rsidRPr="006C50E7">
        <w:rPr>
          <w:b/>
          <w:color w:val="000000" w:themeColor="text1"/>
          <w:sz w:val="26"/>
          <w:szCs w:val="26"/>
        </w:rPr>
        <w:t xml:space="preserve">– </w:t>
      </w:r>
      <w:r w:rsidRPr="006C50E7">
        <w:rPr>
          <w:color w:val="000000" w:themeColor="text1"/>
          <w:sz w:val="26"/>
          <w:szCs w:val="26"/>
        </w:rPr>
        <w:t xml:space="preserve">спосіб продажу лота, за яким стартова ціна лота </w:t>
      </w:r>
      <w:proofErr w:type="spellStart"/>
      <w:r w:rsidRPr="006C50E7">
        <w:rPr>
          <w:color w:val="000000" w:themeColor="text1"/>
          <w:sz w:val="26"/>
          <w:szCs w:val="26"/>
        </w:rPr>
        <w:t>покроково</w:t>
      </w:r>
      <w:proofErr w:type="spellEnd"/>
      <w:r w:rsidRPr="006C50E7">
        <w:rPr>
          <w:color w:val="000000" w:themeColor="text1"/>
          <w:sz w:val="26"/>
          <w:szCs w:val="26"/>
        </w:rPr>
        <w:t xml:space="preserve"> знижується в ході аукціону, з подальшою можливістю додаткового подання цінових пропозицій.</w:t>
      </w:r>
    </w:p>
    <w:p w14:paraId="53C406A3" w14:textId="77777777" w:rsidR="009A6562" w:rsidRPr="006C50E7" w:rsidRDefault="009A6562" w:rsidP="009A6562">
      <w:pPr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6C50E7">
        <w:rPr>
          <w:b/>
          <w:color w:val="000000" w:themeColor="text1"/>
          <w:sz w:val="26"/>
          <w:szCs w:val="26"/>
        </w:rPr>
        <w:t>Загальна кількість власних вагонів Перевізника</w:t>
      </w:r>
      <w:r w:rsidRPr="006C50E7">
        <w:rPr>
          <w:color w:val="000000" w:themeColor="text1"/>
          <w:sz w:val="26"/>
          <w:szCs w:val="26"/>
        </w:rPr>
        <w:t xml:space="preserve"> –  кількість власних вагонів Перевізника, що зазначена в опублікованому Перевізником із застосуванням ЕТС «</w:t>
      </w:r>
      <w:proofErr w:type="spellStart"/>
      <w:r w:rsidRPr="006C50E7">
        <w:rPr>
          <w:color w:val="000000" w:themeColor="text1"/>
          <w:sz w:val="26"/>
          <w:szCs w:val="26"/>
        </w:rPr>
        <w:t>ProZorrо.Продажі</w:t>
      </w:r>
      <w:proofErr w:type="spellEnd"/>
      <w:r w:rsidRPr="006C50E7">
        <w:rPr>
          <w:color w:val="000000" w:themeColor="text1"/>
          <w:sz w:val="26"/>
          <w:szCs w:val="26"/>
        </w:rPr>
        <w:t xml:space="preserve">» Оголошенні про строк та умови надання послуги перевезення з узгодженими строками та обсягами за результатами </w:t>
      </w:r>
      <w:r w:rsidRPr="006C50E7">
        <w:rPr>
          <w:bCs/>
          <w:sz w:val="26"/>
          <w:szCs w:val="26"/>
          <w:lang w:eastAsia="ar-SA"/>
        </w:rPr>
        <w:t>електронних торгів (аукціону)</w:t>
      </w:r>
      <w:r w:rsidRPr="006C50E7">
        <w:rPr>
          <w:color w:val="000000" w:themeColor="text1"/>
          <w:sz w:val="26"/>
          <w:szCs w:val="26"/>
        </w:rPr>
        <w:t>.</w:t>
      </w:r>
    </w:p>
    <w:p w14:paraId="06AA712A" w14:textId="79FB6EEA" w:rsidR="009A6562" w:rsidRPr="006C50E7" w:rsidRDefault="009A6562" w:rsidP="009A6562">
      <w:pPr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6C50E7">
        <w:rPr>
          <w:b/>
          <w:color w:val="000000" w:themeColor="text1"/>
          <w:sz w:val="26"/>
          <w:szCs w:val="26"/>
        </w:rPr>
        <w:t xml:space="preserve">Замовник – </w:t>
      </w:r>
      <w:r w:rsidRPr="006C50E7">
        <w:rPr>
          <w:color w:val="000000" w:themeColor="text1"/>
          <w:sz w:val="26"/>
          <w:szCs w:val="26"/>
        </w:rPr>
        <w:t xml:space="preserve">Переможець електронних торгів (аукціону) – Замовник, відповідний статус якого визначено центральною базою даних згідно з Регламентом роботи електронної торгової системи </w:t>
      </w:r>
      <w:proofErr w:type="spellStart"/>
      <w:r w:rsidRPr="006C50E7">
        <w:rPr>
          <w:color w:val="000000" w:themeColor="text1"/>
          <w:sz w:val="26"/>
          <w:szCs w:val="26"/>
        </w:rPr>
        <w:t>ProZorro.Продажі</w:t>
      </w:r>
      <w:proofErr w:type="spellEnd"/>
      <w:r w:rsidRPr="006C50E7">
        <w:rPr>
          <w:color w:val="000000" w:themeColor="text1"/>
          <w:sz w:val="26"/>
          <w:szCs w:val="26"/>
        </w:rPr>
        <w:t xml:space="preserve"> щодо проведення електронних торгів щодо продажу послуг із використання власних вагонів Перевізника під час здійснення перевезень вантажів (далі – Регламент ЕТС Укрзалізниця).</w:t>
      </w:r>
    </w:p>
    <w:p w14:paraId="2C113715" w14:textId="6E20E466" w:rsidR="007314B1" w:rsidRPr="006C50E7" w:rsidRDefault="007314B1" w:rsidP="00117B65">
      <w:pPr>
        <w:ind w:firstLine="709"/>
        <w:jc w:val="both"/>
        <w:rPr>
          <w:color w:val="000000" w:themeColor="text1"/>
          <w:sz w:val="26"/>
          <w:szCs w:val="26"/>
        </w:rPr>
      </w:pPr>
      <w:r w:rsidRPr="006C50E7">
        <w:rPr>
          <w:b/>
          <w:color w:val="000000" w:themeColor="text1"/>
          <w:sz w:val="26"/>
          <w:szCs w:val="26"/>
        </w:rPr>
        <w:t xml:space="preserve">Коефіцієнт </w:t>
      </w:r>
      <w:proofErr w:type="spellStart"/>
      <w:r w:rsidRPr="006C50E7">
        <w:rPr>
          <w:b/>
          <w:color w:val="000000" w:themeColor="text1"/>
          <w:sz w:val="26"/>
          <w:szCs w:val="26"/>
        </w:rPr>
        <w:t>волатильності</w:t>
      </w:r>
      <w:proofErr w:type="spellEnd"/>
      <w:r w:rsidR="00263928" w:rsidRPr="006C50E7">
        <w:rPr>
          <w:b/>
          <w:color w:val="000000" w:themeColor="text1"/>
          <w:sz w:val="26"/>
          <w:szCs w:val="26"/>
        </w:rPr>
        <w:t xml:space="preserve"> </w:t>
      </w:r>
      <w:r w:rsidRPr="006C50E7">
        <w:rPr>
          <w:sz w:val="26"/>
          <w:szCs w:val="26"/>
        </w:rPr>
        <w:t>–</w:t>
      </w:r>
      <w:r w:rsidRPr="006C50E7">
        <w:rPr>
          <w:color w:val="000000" w:themeColor="text1"/>
          <w:sz w:val="26"/>
          <w:szCs w:val="26"/>
        </w:rPr>
        <w:t xml:space="preserve"> показник, який визначається Перевізник</w:t>
      </w:r>
      <w:r w:rsidR="00117B65" w:rsidRPr="006C50E7">
        <w:rPr>
          <w:color w:val="000000" w:themeColor="text1"/>
          <w:sz w:val="26"/>
          <w:szCs w:val="26"/>
        </w:rPr>
        <w:t>ом та зазначається в Оголошенні для надання в подальшому Перевізнику та Замовнику права коригувати кількість замовлених власних вагонів Перевізника з відхиленням до мінус</w:t>
      </w:r>
      <w:r w:rsidR="00D123ED" w:rsidRPr="006C50E7">
        <w:rPr>
          <w:color w:val="000000" w:themeColor="text1"/>
          <w:sz w:val="26"/>
          <w:szCs w:val="26"/>
        </w:rPr>
        <w:t xml:space="preserve"> (плюс)</w:t>
      </w:r>
      <w:r w:rsidR="00117B65" w:rsidRPr="006C50E7">
        <w:rPr>
          <w:color w:val="000000" w:themeColor="text1"/>
          <w:sz w:val="26"/>
          <w:szCs w:val="26"/>
        </w:rPr>
        <w:t xml:space="preserve"> коефіцієнт </w:t>
      </w:r>
      <w:proofErr w:type="spellStart"/>
      <w:r w:rsidR="00117B65" w:rsidRPr="006C50E7">
        <w:rPr>
          <w:color w:val="000000" w:themeColor="text1"/>
          <w:sz w:val="26"/>
          <w:szCs w:val="26"/>
        </w:rPr>
        <w:t>волатильності</w:t>
      </w:r>
      <w:proofErr w:type="spellEnd"/>
      <w:r w:rsidR="00117B65" w:rsidRPr="006C50E7">
        <w:rPr>
          <w:color w:val="000000" w:themeColor="text1"/>
          <w:sz w:val="26"/>
          <w:szCs w:val="26"/>
        </w:rPr>
        <w:t xml:space="preserve"> з урахуванням відповідного коригування в плюс</w:t>
      </w:r>
      <w:r w:rsidR="00D123ED" w:rsidRPr="006C50E7">
        <w:rPr>
          <w:color w:val="000000" w:themeColor="text1"/>
          <w:sz w:val="26"/>
          <w:szCs w:val="26"/>
        </w:rPr>
        <w:t xml:space="preserve"> (мінус)</w:t>
      </w:r>
      <w:r w:rsidR="00117B65" w:rsidRPr="006C50E7">
        <w:rPr>
          <w:color w:val="000000" w:themeColor="text1"/>
          <w:sz w:val="26"/>
          <w:szCs w:val="26"/>
        </w:rPr>
        <w:t xml:space="preserve"> коефіцієнт </w:t>
      </w:r>
      <w:proofErr w:type="spellStart"/>
      <w:r w:rsidR="00117B65" w:rsidRPr="006C50E7">
        <w:rPr>
          <w:color w:val="000000" w:themeColor="text1"/>
          <w:sz w:val="26"/>
          <w:szCs w:val="26"/>
        </w:rPr>
        <w:t>волатильності</w:t>
      </w:r>
      <w:proofErr w:type="spellEnd"/>
      <w:r w:rsidR="00117B65" w:rsidRPr="006C50E7">
        <w:rPr>
          <w:color w:val="000000" w:themeColor="text1"/>
          <w:sz w:val="26"/>
          <w:szCs w:val="26"/>
        </w:rPr>
        <w:t xml:space="preserve"> </w:t>
      </w:r>
      <w:r w:rsidR="00263928" w:rsidRPr="006C50E7">
        <w:rPr>
          <w:color w:val="000000" w:themeColor="text1"/>
          <w:sz w:val="26"/>
          <w:szCs w:val="26"/>
        </w:rPr>
        <w:t xml:space="preserve">до </w:t>
      </w:r>
      <w:r w:rsidR="00117B65" w:rsidRPr="006C50E7">
        <w:rPr>
          <w:color w:val="000000" w:themeColor="text1"/>
          <w:sz w:val="26"/>
          <w:szCs w:val="26"/>
        </w:rPr>
        <w:t xml:space="preserve">обсягу місячного замовлення власних вагонів Перевізника відповідно до </w:t>
      </w:r>
      <w:r w:rsidR="00117B65" w:rsidRPr="006C50E7">
        <w:rPr>
          <w:sz w:val="26"/>
          <w:szCs w:val="26"/>
        </w:rPr>
        <w:t>Протоколу електронних торгів (аукціону)</w:t>
      </w:r>
      <w:r w:rsidR="00117B65" w:rsidRPr="006C50E7">
        <w:rPr>
          <w:color w:val="000000" w:themeColor="text1"/>
          <w:sz w:val="26"/>
          <w:szCs w:val="26"/>
        </w:rPr>
        <w:t xml:space="preserve"> не пізніше наступного місяця, що слідує за місяцем, в якому відбулося відхилення в бік зменшення</w:t>
      </w:r>
      <w:r w:rsidR="00D123ED" w:rsidRPr="006C50E7">
        <w:rPr>
          <w:color w:val="000000" w:themeColor="text1"/>
          <w:sz w:val="26"/>
          <w:szCs w:val="26"/>
        </w:rPr>
        <w:t xml:space="preserve"> (збільшення)</w:t>
      </w:r>
      <w:r w:rsidR="00117B65" w:rsidRPr="006C50E7">
        <w:rPr>
          <w:color w:val="000000" w:themeColor="text1"/>
          <w:sz w:val="26"/>
          <w:szCs w:val="26"/>
        </w:rPr>
        <w:t>.</w:t>
      </w:r>
    </w:p>
    <w:p w14:paraId="7ED73AE2" w14:textId="05DF69D7" w:rsidR="00672D5D" w:rsidRPr="006C50E7" w:rsidRDefault="00672D5D" w:rsidP="00672D5D">
      <w:pPr>
        <w:ind w:firstLine="709"/>
        <w:jc w:val="both"/>
        <w:rPr>
          <w:color w:val="000000"/>
          <w:sz w:val="26"/>
          <w:szCs w:val="26"/>
        </w:rPr>
      </w:pPr>
      <w:r w:rsidRPr="006C50E7">
        <w:rPr>
          <w:b/>
          <w:color w:val="000000"/>
          <w:sz w:val="26"/>
          <w:szCs w:val="26"/>
        </w:rPr>
        <w:t>Крок аукціону для проведення електронного аукціону за методом покрокового зниження стартової ціни та подальшого подання цінових пропозицій</w:t>
      </w:r>
      <w:r w:rsidRPr="006C50E7">
        <w:rPr>
          <w:color w:val="000000"/>
          <w:sz w:val="26"/>
          <w:szCs w:val="26"/>
        </w:rPr>
        <w:t xml:space="preserve"> </w:t>
      </w:r>
      <w:r w:rsidRPr="006C50E7">
        <w:rPr>
          <w:b/>
          <w:color w:val="000000"/>
          <w:sz w:val="26"/>
          <w:szCs w:val="26"/>
        </w:rPr>
        <w:t xml:space="preserve">(далі – крок </w:t>
      </w:r>
      <w:r w:rsidRPr="006C50E7">
        <w:rPr>
          <w:b/>
          <w:color w:val="000000"/>
          <w:sz w:val="26"/>
          <w:szCs w:val="26"/>
        </w:rPr>
        <w:lastRenderedPageBreak/>
        <w:t>аукціону)</w:t>
      </w:r>
      <w:r w:rsidRPr="006C50E7">
        <w:rPr>
          <w:color w:val="000000"/>
          <w:sz w:val="26"/>
          <w:szCs w:val="26"/>
        </w:rPr>
        <w:t xml:space="preserve"> – дисконт, на який в ході електронного аукціону автоматично і поступово здійснюється зниження стартової ціни оголошеного до продажу лота протягом періоду проведення електронного аукціону до моменту автоматичного здійснення останнього з визначених кроків або до моме</w:t>
      </w:r>
      <w:r w:rsidR="00295F0A" w:rsidRPr="006C50E7">
        <w:rPr>
          <w:color w:val="000000"/>
          <w:sz w:val="26"/>
          <w:szCs w:val="26"/>
        </w:rPr>
        <w:t>нту здійснення ставки учасником, та мінімальна надбавка, на яку в ході електронного аукціону може здійснюватися підвищення цінової пропозиції.</w:t>
      </w:r>
      <w:r w:rsidRPr="006C50E7">
        <w:rPr>
          <w:color w:val="000000"/>
          <w:sz w:val="26"/>
          <w:szCs w:val="26"/>
        </w:rPr>
        <w:t xml:space="preserve"> Розмір мінімального кроку аукціону встановлюється на рівні 1 % стартової ціни лота на такому аукціоні.</w:t>
      </w:r>
    </w:p>
    <w:p w14:paraId="1002C6F1" w14:textId="02C4938C" w:rsidR="00A97B7D" w:rsidRPr="006C50E7" w:rsidRDefault="007D0031" w:rsidP="00A97B7D">
      <w:pPr>
        <w:widowControl w:val="0"/>
        <w:suppressAutoHyphens/>
        <w:ind w:firstLine="709"/>
        <w:jc w:val="both"/>
        <w:rPr>
          <w:b/>
          <w:sz w:val="26"/>
          <w:szCs w:val="26"/>
        </w:rPr>
      </w:pPr>
      <w:r w:rsidRPr="006C50E7">
        <w:rPr>
          <w:b/>
          <w:sz w:val="26"/>
          <w:szCs w:val="26"/>
        </w:rPr>
        <w:t>Нормативна кількість діб</w:t>
      </w:r>
      <w:r w:rsidR="0010317A" w:rsidRPr="006C50E7">
        <w:rPr>
          <w:sz w:val="26"/>
          <w:szCs w:val="26"/>
        </w:rPr>
        <w:t xml:space="preserve"> </w:t>
      </w:r>
      <w:r w:rsidR="00731330" w:rsidRPr="006C50E7">
        <w:rPr>
          <w:sz w:val="26"/>
          <w:szCs w:val="26"/>
        </w:rPr>
        <w:t>(</w:t>
      </w:r>
      <w:proofErr w:type="spellStart"/>
      <w:r w:rsidR="00731330" w:rsidRPr="006C50E7">
        <w:rPr>
          <w:sz w:val="26"/>
          <w:szCs w:val="26"/>
        </w:rPr>
        <w:t>К</w:t>
      </w:r>
      <w:r w:rsidR="00731330" w:rsidRPr="006C50E7">
        <w:rPr>
          <w:sz w:val="26"/>
          <w:szCs w:val="26"/>
          <w:vertAlign w:val="subscript"/>
        </w:rPr>
        <w:t>норм</w:t>
      </w:r>
      <w:proofErr w:type="spellEnd"/>
      <w:r w:rsidR="00731330" w:rsidRPr="006C50E7">
        <w:rPr>
          <w:sz w:val="26"/>
          <w:szCs w:val="26"/>
        </w:rPr>
        <w:t xml:space="preserve">) </w:t>
      </w:r>
      <w:r w:rsidR="003B2F81" w:rsidRPr="006C50E7">
        <w:rPr>
          <w:sz w:val="26"/>
          <w:szCs w:val="26"/>
        </w:rPr>
        <w:t>– показник, який визначається</w:t>
      </w:r>
      <w:r w:rsidR="00A97B7D" w:rsidRPr="006C50E7">
        <w:rPr>
          <w:sz w:val="26"/>
          <w:szCs w:val="26"/>
        </w:rPr>
        <w:t xml:space="preserve"> Перевізником</w:t>
      </w:r>
      <w:r w:rsidRPr="006C50E7">
        <w:rPr>
          <w:sz w:val="26"/>
          <w:szCs w:val="26"/>
          <w:lang w:val="ru-RU"/>
        </w:rPr>
        <w:t xml:space="preserve"> </w:t>
      </w:r>
      <w:r w:rsidR="00A97B7D" w:rsidRPr="006C50E7">
        <w:rPr>
          <w:sz w:val="26"/>
          <w:szCs w:val="26"/>
        </w:rPr>
        <w:t>та зазначається в Оголошенні</w:t>
      </w:r>
      <w:r w:rsidR="00A97B7D" w:rsidRPr="006C50E7">
        <w:rPr>
          <w:b/>
          <w:sz w:val="26"/>
          <w:szCs w:val="26"/>
        </w:rPr>
        <w:t>.</w:t>
      </w:r>
      <w:r w:rsidR="003C2127" w:rsidRPr="006C50E7">
        <w:rPr>
          <w:b/>
          <w:sz w:val="26"/>
          <w:szCs w:val="26"/>
        </w:rPr>
        <w:t xml:space="preserve"> </w:t>
      </w:r>
    </w:p>
    <w:p w14:paraId="17E566D1" w14:textId="0E09ED76" w:rsidR="007314B1" w:rsidRPr="006C50E7" w:rsidRDefault="007314B1" w:rsidP="007314B1">
      <w:pPr>
        <w:suppressAutoHyphens/>
        <w:ind w:firstLine="709"/>
        <w:jc w:val="both"/>
        <w:rPr>
          <w:sz w:val="26"/>
          <w:szCs w:val="26"/>
        </w:rPr>
      </w:pPr>
      <w:r w:rsidRPr="006C50E7">
        <w:rPr>
          <w:b/>
          <w:sz w:val="26"/>
          <w:szCs w:val="26"/>
        </w:rPr>
        <w:t>Обсяг місячного замовлення</w:t>
      </w:r>
      <w:r w:rsidRPr="006C50E7">
        <w:rPr>
          <w:sz w:val="26"/>
          <w:szCs w:val="26"/>
        </w:rPr>
        <w:t xml:space="preserve"> – кількість власних вагонів Перевізника окремо кожного роду рухомого складу щомісячно</w:t>
      </w:r>
      <w:r w:rsidR="00720283" w:rsidRPr="006C50E7">
        <w:rPr>
          <w:sz w:val="26"/>
          <w:szCs w:val="26"/>
        </w:rPr>
        <w:t xml:space="preserve"> (календарний місяць)</w:t>
      </w:r>
      <w:r w:rsidRPr="006C50E7">
        <w:rPr>
          <w:sz w:val="26"/>
          <w:szCs w:val="26"/>
        </w:rPr>
        <w:t xml:space="preserve">, яка пропонується Перевізником </w:t>
      </w:r>
      <w:r w:rsidRPr="006C50E7">
        <w:rPr>
          <w:color w:val="000000" w:themeColor="text1"/>
          <w:sz w:val="26"/>
          <w:szCs w:val="26"/>
        </w:rPr>
        <w:t xml:space="preserve">для перевезення з узгодженими строками та обсягами за результатами електронних торгів (аукціону), </w:t>
      </w:r>
      <w:r w:rsidRPr="006C50E7">
        <w:rPr>
          <w:sz w:val="26"/>
          <w:szCs w:val="26"/>
        </w:rPr>
        <w:t xml:space="preserve">зазначається </w:t>
      </w:r>
      <w:r w:rsidR="00674A81">
        <w:rPr>
          <w:sz w:val="26"/>
          <w:szCs w:val="26"/>
        </w:rPr>
        <w:t xml:space="preserve">в </w:t>
      </w:r>
      <w:r w:rsidR="00BE2068">
        <w:rPr>
          <w:sz w:val="26"/>
          <w:szCs w:val="26"/>
        </w:rPr>
        <w:t>Системі планування перевезень</w:t>
      </w:r>
      <w:r w:rsidRPr="006C50E7">
        <w:rPr>
          <w:sz w:val="26"/>
          <w:szCs w:val="26"/>
        </w:rPr>
        <w:t xml:space="preserve"> та становить рівномірно розподілену на кількість місяців надання послуги загальну кількість власних вагонів Перевізника </w:t>
      </w:r>
      <w:r w:rsidR="00462CAA" w:rsidRPr="006C50E7">
        <w:rPr>
          <w:sz w:val="26"/>
          <w:szCs w:val="26"/>
        </w:rPr>
        <w:t xml:space="preserve">(з урахуванням коефіцієнту </w:t>
      </w:r>
      <w:proofErr w:type="spellStart"/>
      <w:r w:rsidR="00462CAA" w:rsidRPr="006C50E7">
        <w:rPr>
          <w:sz w:val="26"/>
          <w:szCs w:val="26"/>
        </w:rPr>
        <w:t>волатильності</w:t>
      </w:r>
      <w:proofErr w:type="spellEnd"/>
      <w:r w:rsidR="00462CAA" w:rsidRPr="006C50E7">
        <w:rPr>
          <w:sz w:val="26"/>
          <w:szCs w:val="26"/>
        </w:rPr>
        <w:t xml:space="preserve"> </w:t>
      </w:r>
      <w:r w:rsidRPr="006C50E7">
        <w:rPr>
          <w:sz w:val="26"/>
          <w:szCs w:val="26"/>
        </w:rPr>
        <w:t>відповідно до умов цього Додатку до Договору).</w:t>
      </w:r>
    </w:p>
    <w:p w14:paraId="5596C312" w14:textId="6619C103" w:rsidR="00A97B7D" w:rsidRPr="006C50E7" w:rsidRDefault="00A97B7D" w:rsidP="00A97B7D">
      <w:pPr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6C50E7">
        <w:rPr>
          <w:b/>
          <w:color w:val="000000" w:themeColor="text1"/>
          <w:sz w:val="26"/>
          <w:szCs w:val="26"/>
        </w:rPr>
        <w:t>Обсяг перевезень (обсяги)</w:t>
      </w:r>
      <w:r w:rsidRPr="006C50E7">
        <w:rPr>
          <w:color w:val="000000" w:themeColor="text1"/>
          <w:sz w:val="26"/>
          <w:szCs w:val="26"/>
        </w:rPr>
        <w:t xml:space="preserve"> –</w:t>
      </w:r>
      <w:r w:rsidR="00242354" w:rsidRPr="006C50E7">
        <w:rPr>
          <w:color w:val="000000" w:themeColor="text1"/>
          <w:sz w:val="26"/>
          <w:szCs w:val="26"/>
        </w:rPr>
        <w:t xml:space="preserve"> </w:t>
      </w:r>
      <w:r w:rsidR="008F714A" w:rsidRPr="006C50E7">
        <w:rPr>
          <w:color w:val="000000" w:themeColor="text1"/>
          <w:sz w:val="26"/>
          <w:szCs w:val="26"/>
        </w:rPr>
        <w:t xml:space="preserve">зазначена в Оголошенні та узгоджена </w:t>
      </w:r>
      <w:r w:rsidR="00FF103C" w:rsidRPr="006C50E7">
        <w:rPr>
          <w:color w:val="000000" w:themeColor="text1"/>
          <w:sz w:val="26"/>
          <w:szCs w:val="26"/>
        </w:rPr>
        <w:t xml:space="preserve">в Протоколі електронних торгів (аукціону) </w:t>
      </w:r>
      <w:r w:rsidRPr="006C50E7">
        <w:rPr>
          <w:color w:val="000000" w:themeColor="text1"/>
          <w:sz w:val="26"/>
          <w:szCs w:val="26"/>
        </w:rPr>
        <w:t>кількість вагонів визначеного роду рухомого складу для перевезення протягом строку надання послуги</w:t>
      </w:r>
      <w:r w:rsidR="00FF103C" w:rsidRPr="006C50E7">
        <w:rPr>
          <w:color w:val="000000" w:themeColor="text1"/>
          <w:sz w:val="26"/>
          <w:szCs w:val="26"/>
        </w:rPr>
        <w:t xml:space="preserve">, </w:t>
      </w:r>
      <w:r w:rsidR="00C75FCE" w:rsidRPr="006C50E7">
        <w:rPr>
          <w:color w:val="000000" w:themeColor="text1"/>
          <w:sz w:val="26"/>
          <w:szCs w:val="26"/>
        </w:rPr>
        <w:t xml:space="preserve">зазначеного в Оголошенні та </w:t>
      </w:r>
      <w:r w:rsidR="00FF103C" w:rsidRPr="006C50E7">
        <w:rPr>
          <w:color w:val="000000" w:themeColor="text1"/>
          <w:sz w:val="26"/>
          <w:szCs w:val="26"/>
        </w:rPr>
        <w:t>узгодженого в Протоколі електронних торгів (аукціону)</w:t>
      </w:r>
      <w:r w:rsidRPr="006C50E7">
        <w:rPr>
          <w:color w:val="000000" w:themeColor="text1"/>
          <w:sz w:val="26"/>
          <w:szCs w:val="26"/>
        </w:rPr>
        <w:t>.</w:t>
      </w:r>
    </w:p>
    <w:p w14:paraId="7EB967A3" w14:textId="242F2F8F" w:rsidR="00FA62C0" w:rsidRPr="006C50E7" w:rsidRDefault="00FA62C0" w:rsidP="00FA62C0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6C50E7">
        <w:rPr>
          <w:b/>
          <w:color w:val="000000" w:themeColor="text1"/>
          <w:sz w:val="26"/>
          <w:szCs w:val="26"/>
        </w:rPr>
        <w:t>Оголошення</w:t>
      </w:r>
      <w:r w:rsidRPr="006C50E7">
        <w:rPr>
          <w:color w:val="000000" w:themeColor="text1"/>
          <w:sz w:val="26"/>
          <w:szCs w:val="26"/>
        </w:rPr>
        <w:t xml:space="preserve"> – </w:t>
      </w:r>
      <w:r w:rsidR="008E1CA5" w:rsidRPr="006C50E7">
        <w:rPr>
          <w:color w:val="000000" w:themeColor="text1"/>
          <w:sz w:val="26"/>
          <w:szCs w:val="26"/>
        </w:rPr>
        <w:t xml:space="preserve">інформація, </w:t>
      </w:r>
      <w:r w:rsidR="00CD148F" w:rsidRPr="006C50E7">
        <w:rPr>
          <w:color w:val="000000" w:themeColor="text1"/>
          <w:sz w:val="26"/>
          <w:szCs w:val="26"/>
        </w:rPr>
        <w:t>погоджена уповноваженим</w:t>
      </w:r>
      <w:r w:rsidR="00EF7A21" w:rsidRPr="006C50E7">
        <w:rPr>
          <w:color w:val="000000" w:themeColor="text1"/>
          <w:sz w:val="26"/>
          <w:szCs w:val="26"/>
        </w:rPr>
        <w:t xml:space="preserve"> органом управління Перевізника,</w:t>
      </w:r>
      <w:r w:rsidR="00CD148F" w:rsidRPr="006C50E7">
        <w:rPr>
          <w:color w:val="000000" w:themeColor="text1"/>
          <w:sz w:val="26"/>
          <w:szCs w:val="26"/>
        </w:rPr>
        <w:t xml:space="preserve"> </w:t>
      </w:r>
      <w:r w:rsidR="008E1CA5" w:rsidRPr="006C50E7">
        <w:rPr>
          <w:color w:val="000000" w:themeColor="text1"/>
          <w:sz w:val="26"/>
          <w:szCs w:val="26"/>
        </w:rPr>
        <w:t>що містить дані про лот, що публікується в ЕТС, на веб-сайтах операторів/довіреного оператора електронного майданчика та на веб-сайті АТ «Укрзалізниця»</w:t>
      </w:r>
      <w:r w:rsidRPr="006C50E7">
        <w:rPr>
          <w:color w:val="000000" w:themeColor="text1"/>
          <w:sz w:val="26"/>
          <w:szCs w:val="26"/>
        </w:rPr>
        <w:t xml:space="preserve"> </w:t>
      </w:r>
      <w:r w:rsidR="008E1CA5" w:rsidRPr="006C50E7">
        <w:rPr>
          <w:color w:val="000000" w:themeColor="text1"/>
          <w:sz w:val="26"/>
          <w:szCs w:val="26"/>
        </w:rPr>
        <w:t xml:space="preserve">як </w:t>
      </w:r>
      <w:r w:rsidRPr="006C50E7">
        <w:rPr>
          <w:color w:val="000000" w:themeColor="text1"/>
          <w:sz w:val="26"/>
          <w:szCs w:val="26"/>
        </w:rPr>
        <w:t xml:space="preserve">повідомлення </w:t>
      </w:r>
      <w:r w:rsidRPr="006C50E7">
        <w:rPr>
          <w:sz w:val="26"/>
          <w:szCs w:val="26"/>
        </w:rPr>
        <w:t>про строк</w:t>
      </w:r>
      <w:r w:rsidR="00EC57E2">
        <w:rPr>
          <w:sz w:val="26"/>
          <w:szCs w:val="26"/>
        </w:rPr>
        <w:t xml:space="preserve"> надання послуги</w:t>
      </w:r>
      <w:r w:rsidR="008F714A" w:rsidRPr="006C50E7">
        <w:rPr>
          <w:sz w:val="26"/>
          <w:szCs w:val="26"/>
        </w:rPr>
        <w:t>, кількість вагонів щомісяця</w:t>
      </w:r>
      <w:r w:rsidRPr="006C50E7">
        <w:rPr>
          <w:sz w:val="26"/>
          <w:szCs w:val="26"/>
        </w:rPr>
        <w:t xml:space="preserve"> та умови надання послуги </w:t>
      </w:r>
      <w:r w:rsidRPr="006C50E7">
        <w:rPr>
          <w:color w:val="000000" w:themeColor="text1"/>
          <w:sz w:val="26"/>
          <w:szCs w:val="26"/>
        </w:rPr>
        <w:t>перевезення з узгодженими строками та обсягами</w:t>
      </w:r>
      <w:r w:rsidR="00FD3964" w:rsidRPr="006C50E7">
        <w:rPr>
          <w:color w:val="000000" w:themeColor="text1"/>
          <w:sz w:val="26"/>
          <w:szCs w:val="26"/>
        </w:rPr>
        <w:t xml:space="preserve"> за результатами електронних торгів (аукціону)</w:t>
      </w:r>
      <w:r w:rsidRPr="006C50E7">
        <w:rPr>
          <w:sz w:val="26"/>
          <w:szCs w:val="26"/>
        </w:rPr>
        <w:t xml:space="preserve">. </w:t>
      </w:r>
    </w:p>
    <w:p w14:paraId="57B9985C" w14:textId="007D01B9" w:rsidR="007314B1" w:rsidRPr="006C50E7" w:rsidRDefault="007314B1" w:rsidP="007314B1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6C50E7">
        <w:rPr>
          <w:b/>
          <w:color w:val="000000" w:themeColor="text1"/>
          <w:sz w:val="26"/>
          <w:szCs w:val="26"/>
        </w:rPr>
        <w:t>Початкова ціна реалізації</w:t>
      </w:r>
      <w:r w:rsidRPr="006C50E7">
        <w:rPr>
          <w:color w:val="000000" w:themeColor="text1"/>
          <w:sz w:val="26"/>
          <w:szCs w:val="26"/>
        </w:rPr>
        <w:t xml:space="preserve"> – ставка плати за використання власних вагонів Перевізника, що визначається для відповідного типу</w:t>
      </w:r>
      <w:r w:rsidR="00291010" w:rsidRPr="006C50E7">
        <w:rPr>
          <w:color w:val="000000" w:themeColor="text1"/>
          <w:sz w:val="26"/>
          <w:szCs w:val="26"/>
        </w:rPr>
        <w:t xml:space="preserve"> власних вагонів Перевізника</w:t>
      </w:r>
      <w:r w:rsidRPr="006C50E7">
        <w:rPr>
          <w:color w:val="000000" w:themeColor="text1"/>
          <w:sz w:val="26"/>
          <w:szCs w:val="26"/>
        </w:rPr>
        <w:t>, грн /вагон за добу, розмір якої встановлено відповідним рішенням АТ «Укрзалізниця» та яка відображена в Оголошенні.</w:t>
      </w:r>
    </w:p>
    <w:p w14:paraId="2EEF0E20" w14:textId="0E9D6BB5" w:rsidR="007314B1" w:rsidRPr="006C50E7" w:rsidRDefault="007314B1" w:rsidP="007314B1">
      <w:pPr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6C50E7">
        <w:rPr>
          <w:b/>
          <w:color w:val="000000" w:themeColor="text1"/>
          <w:sz w:val="26"/>
          <w:szCs w:val="26"/>
        </w:rPr>
        <w:t>Протокол</w:t>
      </w:r>
      <w:r w:rsidRPr="006C50E7">
        <w:rPr>
          <w:color w:val="000000" w:themeColor="text1"/>
          <w:sz w:val="26"/>
          <w:szCs w:val="26"/>
        </w:rPr>
        <w:t xml:space="preserve"> </w:t>
      </w:r>
      <w:r w:rsidRPr="006C50E7">
        <w:rPr>
          <w:b/>
          <w:color w:val="000000" w:themeColor="text1"/>
          <w:sz w:val="26"/>
          <w:szCs w:val="26"/>
        </w:rPr>
        <w:t>електронних торгів</w:t>
      </w:r>
      <w:r w:rsidRPr="006C50E7">
        <w:rPr>
          <w:color w:val="000000" w:themeColor="text1"/>
          <w:sz w:val="26"/>
          <w:szCs w:val="26"/>
        </w:rPr>
        <w:t xml:space="preserve"> </w:t>
      </w:r>
      <w:r w:rsidR="004C75CC" w:rsidRPr="006C50E7">
        <w:rPr>
          <w:b/>
          <w:color w:val="000000" w:themeColor="text1"/>
          <w:sz w:val="26"/>
          <w:szCs w:val="26"/>
        </w:rPr>
        <w:t>(аукціону)</w:t>
      </w:r>
      <w:r w:rsidR="004C75CC" w:rsidRPr="006C50E7">
        <w:rPr>
          <w:color w:val="000000" w:themeColor="text1"/>
          <w:sz w:val="26"/>
          <w:szCs w:val="26"/>
        </w:rPr>
        <w:t xml:space="preserve"> </w:t>
      </w:r>
      <w:r w:rsidRPr="006C50E7">
        <w:rPr>
          <w:color w:val="000000" w:themeColor="text1"/>
          <w:sz w:val="26"/>
          <w:szCs w:val="26"/>
        </w:rPr>
        <w:t>– повідомлення, форма якого затверджена Адміністратором, формування здійснюється ЕТС після завершення електронного аукціону, про подане Замовником Перевізнику замовлення на надання власних вагонів Перевізника для перевезення з узгодженими строками та обсягами за результатами електронних торгів (аукціону) на умовах Договору та цього Додатку до Договору.</w:t>
      </w:r>
    </w:p>
    <w:p w14:paraId="3BEE67C3" w14:textId="15C20F08" w:rsidR="005D6A75" w:rsidRPr="006C50E7" w:rsidRDefault="007314B1" w:rsidP="00A97B7D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6C50E7">
        <w:rPr>
          <w:b/>
          <w:color w:val="000000"/>
          <w:sz w:val="26"/>
          <w:szCs w:val="26"/>
        </w:rPr>
        <w:t>Строк надання послуги</w:t>
      </w:r>
      <w:r w:rsidRPr="006C50E7">
        <w:rPr>
          <w:color w:val="000000"/>
          <w:sz w:val="26"/>
          <w:szCs w:val="26"/>
        </w:rPr>
        <w:t xml:space="preserve"> – період у часі, </w:t>
      </w:r>
      <w:r w:rsidR="00A94460" w:rsidRPr="006C50E7">
        <w:rPr>
          <w:color w:val="000000"/>
          <w:sz w:val="26"/>
          <w:szCs w:val="26"/>
        </w:rPr>
        <w:t xml:space="preserve">що </w:t>
      </w:r>
      <w:r w:rsidRPr="006C50E7">
        <w:rPr>
          <w:color w:val="000000"/>
          <w:sz w:val="26"/>
          <w:szCs w:val="26"/>
        </w:rPr>
        <w:t>визначен</w:t>
      </w:r>
      <w:r w:rsidR="00EE0942">
        <w:rPr>
          <w:color w:val="000000"/>
          <w:sz w:val="26"/>
          <w:szCs w:val="26"/>
        </w:rPr>
        <w:t>ий</w:t>
      </w:r>
      <w:r w:rsidRPr="006C50E7">
        <w:rPr>
          <w:color w:val="000000"/>
          <w:sz w:val="26"/>
          <w:szCs w:val="26"/>
        </w:rPr>
        <w:t xml:space="preserve"> в Оголошенні, протягом якого Перевізник надає послуги з перевезення вантажів з узгодженими строками та обсягами</w:t>
      </w:r>
      <w:r w:rsidR="00D93909" w:rsidRPr="006C50E7">
        <w:rPr>
          <w:color w:val="000000"/>
          <w:sz w:val="26"/>
          <w:szCs w:val="26"/>
        </w:rPr>
        <w:t xml:space="preserve"> за результатами електронних торгів (аукціону)</w:t>
      </w:r>
      <w:r w:rsidR="00A94460" w:rsidRPr="006C50E7">
        <w:rPr>
          <w:color w:val="000000"/>
          <w:sz w:val="26"/>
          <w:szCs w:val="26"/>
        </w:rPr>
        <w:t xml:space="preserve"> та який визначається в Протоколі електронних торгів (аукціону)</w:t>
      </w:r>
      <w:r w:rsidRPr="006C50E7">
        <w:rPr>
          <w:color w:val="000000"/>
          <w:sz w:val="26"/>
          <w:szCs w:val="26"/>
        </w:rPr>
        <w:t>.</w:t>
      </w:r>
    </w:p>
    <w:p w14:paraId="7AE6AFF1" w14:textId="440F7D14" w:rsidR="00F67C45" w:rsidRPr="006C50E7" w:rsidRDefault="002A096B" w:rsidP="00A97B7D">
      <w:pPr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6C50E7">
        <w:rPr>
          <w:b/>
          <w:color w:val="000000" w:themeColor="text1"/>
          <w:sz w:val="26"/>
          <w:szCs w:val="26"/>
        </w:rPr>
        <w:t>Ціна реалізації лоту (</w:t>
      </w:r>
      <w:r w:rsidR="004B1EBE" w:rsidRPr="006C50E7">
        <w:rPr>
          <w:b/>
          <w:color w:val="000000" w:themeColor="text1"/>
          <w:sz w:val="26"/>
          <w:szCs w:val="26"/>
        </w:rPr>
        <w:t xml:space="preserve">далі - </w:t>
      </w:r>
      <w:r w:rsidRPr="006C50E7">
        <w:rPr>
          <w:b/>
          <w:color w:val="000000" w:themeColor="text1"/>
          <w:sz w:val="26"/>
          <w:szCs w:val="26"/>
        </w:rPr>
        <w:t>с</w:t>
      </w:r>
      <w:r w:rsidR="00F67C45" w:rsidRPr="006C50E7">
        <w:rPr>
          <w:b/>
          <w:color w:val="000000" w:themeColor="text1"/>
          <w:sz w:val="26"/>
          <w:szCs w:val="26"/>
        </w:rPr>
        <w:t>тавка плати за використання власного вагону Перевізника</w:t>
      </w:r>
      <w:r w:rsidR="008F714A" w:rsidRPr="006C50E7">
        <w:rPr>
          <w:b/>
          <w:color w:val="000000" w:themeColor="text1"/>
          <w:sz w:val="26"/>
          <w:szCs w:val="26"/>
          <w:vertAlign w:val="subscript"/>
        </w:rPr>
        <w:t>2</w:t>
      </w:r>
      <w:r w:rsidR="00F67C45" w:rsidRPr="006C50E7">
        <w:rPr>
          <w:b/>
          <w:color w:val="000000" w:themeColor="text1"/>
          <w:sz w:val="26"/>
          <w:szCs w:val="26"/>
        </w:rPr>
        <w:t xml:space="preserve"> (С</w:t>
      </w:r>
      <w:r w:rsidR="00F67C45" w:rsidRPr="006C50E7">
        <w:rPr>
          <w:b/>
          <w:color w:val="000000" w:themeColor="text1"/>
          <w:sz w:val="26"/>
          <w:szCs w:val="26"/>
          <w:vertAlign w:val="subscript"/>
        </w:rPr>
        <w:t>пл</w:t>
      </w:r>
      <w:r w:rsidR="008F714A" w:rsidRPr="006C50E7">
        <w:rPr>
          <w:b/>
          <w:color w:val="000000" w:themeColor="text1"/>
          <w:sz w:val="26"/>
          <w:szCs w:val="26"/>
          <w:vertAlign w:val="subscript"/>
        </w:rPr>
        <w:t>2</w:t>
      </w:r>
      <w:r w:rsidR="00F67C45" w:rsidRPr="006C50E7">
        <w:rPr>
          <w:b/>
          <w:color w:val="000000" w:themeColor="text1"/>
          <w:sz w:val="26"/>
          <w:szCs w:val="26"/>
        </w:rPr>
        <w:t>)</w:t>
      </w:r>
      <w:r w:rsidR="00F67C45" w:rsidRPr="006C50E7">
        <w:rPr>
          <w:color w:val="000000" w:themeColor="text1"/>
          <w:sz w:val="26"/>
          <w:szCs w:val="26"/>
        </w:rPr>
        <w:t xml:space="preserve"> – </w:t>
      </w:r>
      <w:r w:rsidRPr="006C50E7">
        <w:rPr>
          <w:color w:val="000000" w:themeColor="text1"/>
          <w:sz w:val="26"/>
          <w:szCs w:val="26"/>
        </w:rPr>
        <w:t xml:space="preserve">це визначена за результатами електронних торгів ставка плати за використання власного вагону </w:t>
      </w:r>
      <w:r w:rsidR="00F67C45" w:rsidRPr="006C50E7">
        <w:rPr>
          <w:color w:val="000000" w:themeColor="text1"/>
          <w:sz w:val="26"/>
          <w:szCs w:val="26"/>
        </w:rPr>
        <w:t xml:space="preserve">Перевізника при перевезенні вантажів з узгодженими строками та обсягами </w:t>
      </w:r>
      <w:r w:rsidR="008E1CA5" w:rsidRPr="006C50E7">
        <w:rPr>
          <w:color w:val="000000" w:themeColor="text1"/>
          <w:sz w:val="26"/>
          <w:szCs w:val="26"/>
        </w:rPr>
        <w:t>для відповідного типу в</w:t>
      </w:r>
      <w:r w:rsidR="004B1EBE" w:rsidRPr="006C50E7">
        <w:rPr>
          <w:color w:val="000000" w:themeColor="text1"/>
          <w:sz w:val="26"/>
          <w:szCs w:val="26"/>
        </w:rPr>
        <w:t>ласних вагонів Перевізника, грн</w:t>
      </w:r>
      <w:r w:rsidR="008E1CA5" w:rsidRPr="006C50E7">
        <w:rPr>
          <w:color w:val="000000" w:themeColor="text1"/>
          <w:sz w:val="26"/>
          <w:szCs w:val="26"/>
        </w:rPr>
        <w:t xml:space="preserve"> / вагон за добу, </w:t>
      </w:r>
      <w:r w:rsidR="00BC074A" w:rsidRPr="006C50E7">
        <w:rPr>
          <w:color w:val="000000" w:themeColor="text1"/>
          <w:sz w:val="26"/>
          <w:szCs w:val="26"/>
        </w:rPr>
        <w:t>відповідно до П</w:t>
      </w:r>
      <w:r w:rsidR="008E1CA5" w:rsidRPr="006C50E7">
        <w:rPr>
          <w:color w:val="000000" w:themeColor="text1"/>
          <w:sz w:val="26"/>
          <w:szCs w:val="26"/>
        </w:rPr>
        <w:t xml:space="preserve">ротоколу електронних торгів </w:t>
      </w:r>
      <w:r w:rsidR="004C75CC" w:rsidRPr="006C50E7">
        <w:rPr>
          <w:color w:val="000000" w:themeColor="text1"/>
          <w:sz w:val="26"/>
          <w:szCs w:val="26"/>
        </w:rPr>
        <w:t xml:space="preserve">(аукціону) </w:t>
      </w:r>
      <w:r w:rsidR="008E1CA5" w:rsidRPr="006C50E7">
        <w:rPr>
          <w:color w:val="000000" w:themeColor="text1"/>
          <w:sz w:val="26"/>
          <w:szCs w:val="26"/>
        </w:rPr>
        <w:t>як ціна реалізації лоту</w:t>
      </w:r>
      <w:r w:rsidR="00F67C45" w:rsidRPr="006C50E7">
        <w:rPr>
          <w:color w:val="000000" w:themeColor="text1"/>
          <w:sz w:val="26"/>
          <w:szCs w:val="26"/>
        </w:rPr>
        <w:t>.</w:t>
      </w:r>
    </w:p>
    <w:p w14:paraId="6583095F" w14:textId="33893870" w:rsidR="008E1CA5" w:rsidRPr="006C50E7" w:rsidRDefault="008E1CA5" w:rsidP="00A97B7D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6C50E7">
        <w:rPr>
          <w:bCs/>
          <w:sz w:val="26"/>
          <w:szCs w:val="26"/>
        </w:rPr>
        <w:t>Інші терміни, що використовуються у цьому Додатку до Договору, вживаються у значеннях, визначених у Регламенті ЕТС Укрзалізниця</w:t>
      </w:r>
      <w:r w:rsidR="00CD148F" w:rsidRPr="006C50E7">
        <w:rPr>
          <w:bCs/>
          <w:sz w:val="26"/>
          <w:szCs w:val="26"/>
        </w:rPr>
        <w:t>, розміщеному на офіційному сайті Перевізника</w:t>
      </w:r>
      <w:r w:rsidRPr="006C50E7">
        <w:rPr>
          <w:bCs/>
          <w:sz w:val="26"/>
          <w:szCs w:val="26"/>
        </w:rPr>
        <w:t>.</w:t>
      </w:r>
    </w:p>
    <w:p w14:paraId="198F8257" w14:textId="77777777" w:rsidR="00A97B7D" w:rsidRPr="006C50E7" w:rsidRDefault="00A97B7D" w:rsidP="00A97B7D">
      <w:pPr>
        <w:suppressAutoHyphens/>
        <w:ind w:firstLine="709"/>
        <w:jc w:val="both"/>
        <w:rPr>
          <w:color w:val="000000"/>
          <w:sz w:val="26"/>
          <w:szCs w:val="26"/>
        </w:rPr>
      </w:pPr>
    </w:p>
    <w:p w14:paraId="31880F6F" w14:textId="77777777" w:rsidR="00A97B7D" w:rsidRPr="006C50E7" w:rsidRDefault="00A97B7D" w:rsidP="00A97B7D">
      <w:pPr>
        <w:pStyle w:val="a7"/>
        <w:widowControl w:val="0"/>
        <w:numPr>
          <w:ilvl w:val="0"/>
          <w:numId w:val="35"/>
        </w:numPr>
        <w:suppressAutoHyphens/>
        <w:ind w:left="0" w:firstLine="709"/>
        <w:contextualSpacing w:val="0"/>
        <w:jc w:val="both"/>
        <w:rPr>
          <w:b/>
          <w:color w:val="000000" w:themeColor="text1"/>
          <w:sz w:val="26"/>
          <w:szCs w:val="26"/>
        </w:rPr>
      </w:pPr>
      <w:r w:rsidRPr="006C50E7">
        <w:rPr>
          <w:b/>
          <w:color w:val="000000" w:themeColor="text1"/>
          <w:sz w:val="26"/>
          <w:szCs w:val="26"/>
        </w:rPr>
        <w:t>Загальні умови</w:t>
      </w:r>
    </w:p>
    <w:p w14:paraId="4BC4E845" w14:textId="490791C0" w:rsidR="00A97B7D" w:rsidRPr="006C50E7" w:rsidRDefault="00A97B7D" w:rsidP="00F9160D">
      <w:pPr>
        <w:pStyle w:val="a7"/>
        <w:widowControl w:val="0"/>
        <w:numPr>
          <w:ilvl w:val="1"/>
          <w:numId w:val="35"/>
        </w:numPr>
        <w:suppressAutoHyphens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lastRenderedPageBreak/>
        <w:t xml:space="preserve">Перевізник надає Замовнику послуги з </w:t>
      </w:r>
      <w:r w:rsidRPr="006C50E7">
        <w:rPr>
          <w:bCs/>
          <w:color w:val="000000" w:themeColor="text1"/>
          <w:sz w:val="26"/>
          <w:szCs w:val="26"/>
          <w:lang w:eastAsia="ar-SA"/>
        </w:rPr>
        <w:t xml:space="preserve">перевезення з узгодженими строками та обсягами </w:t>
      </w:r>
      <w:r w:rsidR="00377DA6" w:rsidRPr="006C50E7">
        <w:rPr>
          <w:color w:val="000000" w:themeColor="text1"/>
          <w:sz w:val="26"/>
          <w:szCs w:val="26"/>
        </w:rPr>
        <w:t xml:space="preserve">за результатами </w:t>
      </w:r>
      <w:r w:rsidR="002A096B" w:rsidRPr="006C50E7">
        <w:rPr>
          <w:color w:val="000000" w:themeColor="text1"/>
          <w:sz w:val="26"/>
          <w:szCs w:val="26"/>
        </w:rPr>
        <w:t>електронного аукціону за методом покрокового зниження стартової ціни та подальшого подання цінових пропозицій (</w:t>
      </w:r>
      <w:r w:rsidR="002A096B" w:rsidRPr="006C50E7">
        <w:rPr>
          <w:bCs/>
          <w:sz w:val="26"/>
          <w:szCs w:val="26"/>
          <w:lang w:eastAsia="ar-SA"/>
        </w:rPr>
        <w:t>голландського аукціону)</w:t>
      </w:r>
      <w:r w:rsidR="005D6A75" w:rsidRPr="006C50E7">
        <w:rPr>
          <w:b/>
          <w:bCs/>
          <w:sz w:val="26"/>
          <w:szCs w:val="26"/>
          <w:lang w:eastAsia="ar-SA"/>
        </w:rPr>
        <w:t xml:space="preserve"> </w:t>
      </w:r>
      <w:r w:rsidRPr="006C50E7">
        <w:rPr>
          <w:bCs/>
          <w:color w:val="000000" w:themeColor="text1"/>
          <w:sz w:val="26"/>
          <w:szCs w:val="26"/>
          <w:lang w:eastAsia="ar-SA"/>
        </w:rPr>
        <w:t>у власних вагонах Перевізника</w:t>
      </w:r>
      <w:r w:rsidRPr="006C50E7">
        <w:rPr>
          <w:color w:val="000000" w:themeColor="text1"/>
          <w:sz w:val="26"/>
          <w:szCs w:val="26"/>
        </w:rPr>
        <w:t xml:space="preserve"> (узгоджена щомісячна кількість вагонів визначеного роду рухомого складу протягом узгодженого Сторонами строку надання послуги</w:t>
      </w:r>
      <w:r w:rsidR="00CD148F" w:rsidRPr="006C50E7">
        <w:rPr>
          <w:sz w:val="26"/>
          <w:szCs w:val="26"/>
        </w:rPr>
        <w:t xml:space="preserve">, визначеного в </w:t>
      </w:r>
      <w:r w:rsidR="00332964" w:rsidRPr="006C50E7">
        <w:rPr>
          <w:sz w:val="26"/>
          <w:szCs w:val="26"/>
        </w:rPr>
        <w:t>Протоколі електронних торгів (аукціону)</w:t>
      </w:r>
      <w:r w:rsidR="0088340D" w:rsidRPr="006C50E7">
        <w:rPr>
          <w:color w:val="000000" w:themeColor="text1"/>
          <w:sz w:val="26"/>
          <w:szCs w:val="26"/>
        </w:rPr>
        <w:t>)</w:t>
      </w:r>
      <w:r w:rsidRPr="006C50E7">
        <w:rPr>
          <w:color w:val="000000" w:themeColor="text1"/>
          <w:sz w:val="26"/>
          <w:szCs w:val="26"/>
        </w:rPr>
        <w:t xml:space="preserve"> </w:t>
      </w:r>
      <w:r w:rsidR="0088340D" w:rsidRPr="006C50E7">
        <w:rPr>
          <w:color w:val="000000" w:themeColor="text1"/>
          <w:sz w:val="26"/>
          <w:szCs w:val="26"/>
        </w:rPr>
        <w:t xml:space="preserve">за ціною, що визначається за результатами голландського аукціону, </w:t>
      </w:r>
      <w:r w:rsidRPr="006C50E7">
        <w:rPr>
          <w:color w:val="000000" w:themeColor="text1"/>
          <w:sz w:val="26"/>
          <w:szCs w:val="26"/>
        </w:rPr>
        <w:t xml:space="preserve">надалі в цьому Додатку до Договору – послуга. Замовник здійснює </w:t>
      </w:r>
      <w:r w:rsidR="0087604E" w:rsidRPr="006C50E7">
        <w:rPr>
          <w:color w:val="000000" w:themeColor="text1"/>
          <w:sz w:val="26"/>
          <w:szCs w:val="26"/>
        </w:rPr>
        <w:t xml:space="preserve">або забезпечує </w:t>
      </w:r>
      <w:r w:rsidRPr="006C50E7">
        <w:rPr>
          <w:color w:val="000000" w:themeColor="text1"/>
          <w:sz w:val="26"/>
          <w:szCs w:val="26"/>
        </w:rPr>
        <w:t>оплату такої послуги відповідно до умов цього Додатку до Договору</w:t>
      </w:r>
      <w:r w:rsidR="002A096B" w:rsidRPr="006C50E7">
        <w:rPr>
          <w:color w:val="000000" w:themeColor="text1"/>
          <w:sz w:val="26"/>
          <w:szCs w:val="26"/>
        </w:rPr>
        <w:t xml:space="preserve"> та </w:t>
      </w:r>
      <w:r w:rsidR="00667C68" w:rsidRPr="006C50E7">
        <w:rPr>
          <w:bCs/>
          <w:sz w:val="26"/>
          <w:szCs w:val="26"/>
        </w:rPr>
        <w:t>Договору</w:t>
      </w:r>
      <w:r w:rsidRPr="006C50E7">
        <w:rPr>
          <w:color w:val="000000" w:themeColor="text1"/>
          <w:sz w:val="26"/>
          <w:szCs w:val="26"/>
        </w:rPr>
        <w:t>.</w:t>
      </w:r>
    </w:p>
    <w:p w14:paraId="5C0F7BD4" w14:textId="6F9B1390" w:rsidR="00A97B7D" w:rsidRPr="00BD14AB" w:rsidRDefault="00A97B7D" w:rsidP="00A97B7D">
      <w:pPr>
        <w:pStyle w:val="a7"/>
        <w:numPr>
          <w:ilvl w:val="1"/>
          <w:numId w:val="35"/>
        </w:numPr>
        <w:suppressAutoHyphens/>
        <w:ind w:left="0" w:firstLine="709"/>
        <w:jc w:val="both"/>
        <w:rPr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>Сторони домовились, що у випадку надання такої послуги, до відповідних відносин застосовуватимуться спеціальні умови цього Додатку до Договору</w:t>
      </w:r>
      <w:r w:rsidR="002A096B" w:rsidRPr="006C50E7">
        <w:rPr>
          <w:color w:val="000000" w:themeColor="text1"/>
          <w:sz w:val="26"/>
          <w:szCs w:val="26"/>
        </w:rPr>
        <w:t xml:space="preserve"> та </w:t>
      </w:r>
      <w:r w:rsidR="002A096B" w:rsidRPr="006C50E7">
        <w:rPr>
          <w:bCs/>
          <w:sz w:val="26"/>
          <w:szCs w:val="26"/>
        </w:rPr>
        <w:t>Регламенту ЕТС Укрзалізниця</w:t>
      </w:r>
      <w:r w:rsidRPr="006C50E7">
        <w:rPr>
          <w:color w:val="000000" w:themeColor="text1"/>
          <w:sz w:val="26"/>
          <w:szCs w:val="26"/>
        </w:rPr>
        <w:t>, які матимуть пріоритет над умовами Договору. Умови Договору, не визначені цим Додатком до Договору, застосовуватимуться в частині, що не</w:t>
      </w:r>
      <w:r w:rsidRPr="006C50E7">
        <w:rPr>
          <w:color w:val="000000" w:themeColor="text1"/>
          <w:sz w:val="26"/>
          <w:szCs w:val="26"/>
          <w:lang w:val="ru-RU"/>
        </w:rPr>
        <w:t xml:space="preserve"> </w:t>
      </w:r>
      <w:r w:rsidRPr="00BD14AB">
        <w:rPr>
          <w:sz w:val="26"/>
          <w:szCs w:val="26"/>
        </w:rPr>
        <w:t>суперечить цьому Додатку до Договору</w:t>
      </w:r>
      <w:r w:rsidR="002A096B" w:rsidRPr="00BD14AB">
        <w:rPr>
          <w:sz w:val="26"/>
          <w:szCs w:val="26"/>
        </w:rPr>
        <w:t xml:space="preserve"> та </w:t>
      </w:r>
      <w:r w:rsidR="002A096B" w:rsidRPr="00BD14AB">
        <w:rPr>
          <w:bCs/>
          <w:sz w:val="26"/>
          <w:szCs w:val="26"/>
        </w:rPr>
        <w:t>Регламенту ЕТС Укрзалізниця</w:t>
      </w:r>
      <w:r w:rsidRPr="00BD14AB">
        <w:rPr>
          <w:sz w:val="26"/>
          <w:szCs w:val="26"/>
        </w:rPr>
        <w:t>.</w:t>
      </w:r>
    </w:p>
    <w:p w14:paraId="4950C8D1" w14:textId="0843FB9F" w:rsidR="006C3F49" w:rsidRDefault="006C3F49" w:rsidP="00BD14AB">
      <w:pPr>
        <w:pStyle w:val="a7"/>
        <w:numPr>
          <w:ilvl w:val="1"/>
          <w:numId w:val="35"/>
        </w:numPr>
        <w:suppressAutoHyphens/>
        <w:ind w:left="0" w:firstLine="709"/>
        <w:jc w:val="both"/>
        <w:rPr>
          <w:sz w:val="26"/>
          <w:szCs w:val="26"/>
        </w:rPr>
      </w:pPr>
      <w:r w:rsidRPr="00BD14AB">
        <w:rPr>
          <w:sz w:val="26"/>
          <w:szCs w:val="26"/>
        </w:rPr>
        <w:t xml:space="preserve">Протягом 30 </w:t>
      </w:r>
      <w:r w:rsidR="00C41C83">
        <w:rPr>
          <w:sz w:val="26"/>
          <w:szCs w:val="26"/>
        </w:rPr>
        <w:t xml:space="preserve">(тридцяти) </w:t>
      </w:r>
      <w:r w:rsidRPr="00BD14AB">
        <w:rPr>
          <w:sz w:val="26"/>
          <w:szCs w:val="26"/>
        </w:rPr>
        <w:t>календарних днів після дня оприлюднення змін (доповн</w:t>
      </w:r>
      <w:r w:rsidR="00C41C83">
        <w:rPr>
          <w:sz w:val="26"/>
          <w:szCs w:val="26"/>
        </w:rPr>
        <w:t>ень) до Договору, у тому числі д</w:t>
      </w:r>
      <w:r w:rsidRPr="00BD14AB">
        <w:rPr>
          <w:sz w:val="26"/>
          <w:szCs w:val="26"/>
        </w:rPr>
        <w:t>одатків до нього включно з цим</w:t>
      </w:r>
      <w:r w:rsidR="00C41C83">
        <w:rPr>
          <w:sz w:val="26"/>
          <w:szCs w:val="26"/>
        </w:rPr>
        <w:t xml:space="preserve"> Додатком до Договору</w:t>
      </w:r>
      <w:r w:rsidRPr="00BD14AB">
        <w:rPr>
          <w:sz w:val="26"/>
          <w:szCs w:val="26"/>
        </w:rPr>
        <w:t xml:space="preserve">, у порядку, </w:t>
      </w:r>
      <w:r w:rsidR="00C41C83">
        <w:rPr>
          <w:sz w:val="26"/>
          <w:szCs w:val="26"/>
        </w:rPr>
        <w:t>визначеному п.</w:t>
      </w:r>
      <w:r w:rsidRPr="00BD14AB">
        <w:rPr>
          <w:sz w:val="26"/>
          <w:szCs w:val="26"/>
        </w:rPr>
        <w:t xml:space="preserve"> 9.4 Договору, Замовник має право надіслати Перевізнику письмове повідомлення про незгоду із застосуванням таких змін (доповнень) до надання послуг за раніше підписаним(-и) Протоколом(-</w:t>
      </w:r>
      <w:proofErr w:type="spellStart"/>
      <w:r w:rsidRPr="00BD14AB">
        <w:rPr>
          <w:sz w:val="26"/>
          <w:szCs w:val="26"/>
        </w:rPr>
        <w:t>ами</w:t>
      </w:r>
      <w:proofErr w:type="spellEnd"/>
      <w:r w:rsidRPr="00BD14AB">
        <w:rPr>
          <w:sz w:val="26"/>
          <w:szCs w:val="26"/>
        </w:rPr>
        <w:t>) електронних торгів (аукціону), і в такому разі надання послуг згідно з таким(-и) Протоколом(-</w:t>
      </w:r>
      <w:proofErr w:type="spellStart"/>
      <w:r w:rsidRPr="00BD14AB">
        <w:rPr>
          <w:sz w:val="26"/>
          <w:szCs w:val="26"/>
        </w:rPr>
        <w:t>ами</w:t>
      </w:r>
      <w:proofErr w:type="spellEnd"/>
      <w:r w:rsidRPr="00BD14AB">
        <w:rPr>
          <w:sz w:val="26"/>
          <w:szCs w:val="26"/>
        </w:rPr>
        <w:t>) електронних торгів (аукціону) регулюватиметься тією редакці</w:t>
      </w:r>
      <w:r w:rsidR="00C41C83">
        <w:rPr>
          <w:sz w:val="26"/>
          <w:szCs w:val="26"/>
        </w:rPr>
        <w:t>єю Договору, в тому числі всіх д</w:t>
      </w:r>
      <w:r w:rsidRPr="00BD14AB">
        <w:rPr>
          <w:sz w:val="26"/>
          <w:szCs w:val="26"/>
        </w:rPr>
        <w:t>одатків до нього включно з цим, що застосовувалася до надання таких послуг до вступу в дію таких змін (доповнень).</w:t>
      </w:r>
    </w:p>
    <w:p w14:paraId="6A01FA97" w14:textId="69147609" w:rsidR="00E15D63" w:rsidRPr="00BD14AB" w:rsidRDefault="00BD14AB" w:rsidP="00C41C83">
      <w:pPr>
        <w:pStyle w:val="a7"/>
        <w:numPr>
          <w:ilvl w:val="1"/>
          <w:numId w:val="35"/>
        </w:numPr>
        <w:ind w:left="0" w:firstLine="709"/>
        <w:jc w:val="both"/>
        <w:rPr>
          <w:sz w:val="26"/>
          <w:szCs w:val="26"/>
        </w:rPr>
      </w:pPr>
      <w:r w:rsidRPr="00BD14AB">
        <w:rPr>
          <w:sz w:val="26"/>
          <w:szCs w:val="26"/>
        </w:rPr>
        <w:t>За жодних обставин повідомлення про незгоду, надіслане</w:t>
      </w:r>
      <w:r w:rsidR="00C41C83">
        <w:rPr>
          <w:sz w:val="26"/>
          <w:szCs w:val="26"/>
        </w:rPr>
        <w:t xml:space="preserve"> Замовником відповідно до п.</w:t>
      </w:r>
      <w:r w:rsidRPr="00BD14AB">
        <w:rPr>
          <w:sz w:val="26"/>
          <w:szCs w:val="26"/>
        </w:rPr>
        <w:t xml:space="preserve"> 2.3 цього Додатку</w:t>
      </w:r>
      <w:r w:rsidR="00C41C83">
        <w:rPr>
          <w:sz w:val="26"/>
          <w:szCs w:val="26"/>
        </w:rPr>
        <w:t xml:space="preserve"> до Договору, не матиме</w:t>
      </w:r>
      <w:r w:rsidRPr="00BD14AB">
        <w:rPr>
          <w:sz w:val="26"/>
          <w:szCs w:val="26"/>
        </w:rPr>
        <w:t xml:space="preserve"> п</w:t>
      </w:r>
      <w:r w:rsidR="00C41C83">
        <w:rPr>
          <w:sz w:val="26"/>
          <w:szCs w:val="26"/>
        </w:rPr>
        <w:t>равових наслідків, передбачених п.</w:t>
      </w:r>
      <w:r w:rsidRPr="00BD14AB">
        <w:rPr>
          <w:sz w:val="26"/>
          <w:szCs w:val="26"/>
        </w:rPr>
        <w:t xml:space="preserve"> 2.3 цього Додатку, якщо таке повідомлення отримано Перевізником пізніше ніж на </w:t>
      </w:r>
      <w:r w:rsidR="00C41C83">
        <w:rPr>
          <w:sz w:val="26"/>
          <w:szCs w:val="26"/>
        </w:rPr>
        <w:t>30 (</w:t>
      </w:r>
      <w:r w:rsidRPr="00BD14AB">
        <w:rPr>
          <w:sz w:val="26"/>
          <w:szCs w:val="26"/>
        </w:rPr>
        <w:t>тридцятий</w:t>
      </w:r>
      <w:r w:rsidR="00C41C83">
        <w:rPr>
          <w:sz w:val="26"/>
          <w:szCs w:val="26"/>
        </w:rPr>
        <w:t>)</w:t>
      </w:r>
      <w:r w:rsidRPr="00BD14AB">
        <w:rPr>
          <w:sz w:val="26"/>
          <w:szCs w:val="26"/>
        </w:rPr>
        <w:t xml:space="preserve"> календарний день після дня оприлюднення відповідних змін (доповнень) </w:t>
      </w:r>
      <w:r w:rsidR="00C41C83">
        <w:rPr>
          <w:sz w:val="26"/>
          <w:szCs w:val="26"/>
        </w:rPr>
        <w:t>до Договору, в тому числі всіх д</w:t>
      </w:r>
      <w:r w:rsidRPr="00BD14AB">
        <w:rPr>
          <w:sz w:val="26"/>
          <w:szCs w:val="26"/>
        </w:rPr>
        <w:t>одатків до нього включно з цим.</w:t>
      </w:r>
    </w:p>
    <w:p w14:paraId="73B5A2FF" w14:textId="4C8DFDC8" w:rsidR="006C3F49" w:rsidRPr="00BD14AB" w:rsidRDefault="006C3F49" w:rsidP="00BD14AB">
      <w:pPr>
        <w:pStyle w:val="a7"/>
        <w:numPr>
          <w:ilvl w:val="1"/>
          <w:numId w:val="35"/>
        </w:numPr>
        <w:suppressAutoHyphens/>
        <w:ind w:left="0" w:firstLine="709"/>
        <w:jc w:val="both"/>
        <w:rPr>
          <w:color w:val="000000" w:themeColor="text1"/>
          <w:sz w:val="26"/>
          <w:szCs w:val="26"/>
        </w:rPr>
      </w:pPr>
      <w:r w:rsidRPr="00BD14AB">
        <w:rPr>
          <w:color w:val="000000" w:themeColor="text1"/>
          <w:sz w:val="26"/>
          <w:szCs w:val="26"/>
        </w:rPr>
        <w:t xml:space="preserve">Пункт 2.3 цього Додатку </w:t>
      </w:r>
      <w:r w:rsidR="00C41C83">
        <w:rPr>
          <w:color w:val="000000" w:themeColor="text1"/>
          <w:sz w:val="26"/>
          <w:szCs w:val="26"/>
        </w:rPr>
        <w:t xml:space="preserve">до Договору </w:t>
      </w:r>
      <w:r w:rsidRPr="00BD14AB">
        <w:rPr>
          <w:color w:val="000000" w:themeColor="text1"/>
          <w:sz w:val="26"/>
          <w:szCs w:val="26"/>
        </w:rPr>
        <w:t>н</w:t>
      </w:r>
      <w:r w:rsidR="00C41C83">
        <w:rPr>
          <w:color w:val="000000" w:themeColor="text1"/>
          <w:sz w:val="26"/>
          <w:szCs w:val="26"/>
        </w:rPr>
        <w:t>е впливає на застосування п.</w:t>
      </w:r>
      <w:r w:rsidRPr="00BD14AB">
        <w:rPr>
          <w:color w:val="000000" w:themeColor="text1"/>
          <w:sz w:val="26"/>
          <w:szCs w:val="26"/>
        </w:rPr>
        <w:t> 6.1 цього Додатку</w:t>
      </w:r>
      <w:r w:rsidR="00C41C83">
        <w:rPr>
          <w:color w:val="000000" w:themeColor="text1"/>
          <w:sz w:val="26"/>
          <w:szCs w:val="26"/>
        </w:rPr>
        <w:t xml:space="preserve"> до Договору</w:t>
      </w:r>
      <w:r w:rsidRPr="00BD14AB">
        <w:rPr>
          <w:color w:val="000000" w:themeColor="text1"/>
          <w:sz w:val="26"/>
          <w:szCs w:val="26"/>
        </w:rPr>
        <w:t>.</w:t>
      </w:r>
    </w:p>
    <w:p w14:paraId="7610F3F9" w14:textId="77777777" w:rsidR="00006C2A" w:rsidRPr="006C50E7" w:rsidRDefault="00006C2A" w:rsidP="00006C2A">
      <w:pPr>
        <w:pStyle w:val="a7"/>
        <w:suppressAutoHyphens/>
        <w:ind w:left="709"/>
        <w:jc w:val="both"/>
        <w:rPr>
          <w:color w:val="000000" w:themeColor="text1"/>
          <w:sz w:val="26"/>
          <w:szCs w:val="26"/>
        </w:rPr>
      </w:pPr>
    </w:p>
    <w:p w14:paraId="140FE4C5" w14:textId="41A51B31" w:rsidR="00A97B7D" w:rsidRPr="006C50E7" w:rsidRDefault="00006C2A" w:rsidP="006C3F49">
      <w:pPr>
        <w:pStyle w:val="a7"/>
        <w:widowControl w:val="0"/>
        <w:numPr>
          <w:ilvl w:val="0"/>
          <w:numId w:val="35"/>
        </w:numPr>
        <w:suppressAutoHyphens/>
        <w:ind w:left="0" w:firstLine="709"/>
        <w:contextualSpacing w:val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</w:t>
      </w:r>
      <w:r w:rsidR="00A97B7D" w:rsidRPr="006C50E7">
        <w:rPr>
          <w:b/>
          <w:color w:val="000000" w:themeColor="text1"/>
          <w:sz w:val="26"/>
          <w:szCs w:val="26"/>
        </w:rPr>
        <w:t>орядок надання послуги</w:t>
      </w:r>
    </w:p>
    <w:p w14:paraId="460047F6" w14:textId="44BEAF1B" w:rsidR="00D47C75" w:rsidRPr="006C50E7" w:rsidRDefault="00D47C75" w:rsidP="006C3F49">
      <w:pPr>
        <w:pStyle w:val="a7"/>
        <w:widowControl w:val="0"/>
        <w:numPr>
          <w:ilvl w:val="1"/>
          <w:numId w:val="35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 xml:space="preserve">Порядок </w:t>
      </w:r>
      <w:r w:rsidR="001440AE" w:rsidRPr="006C50E7">
        <w:rPr>
          <w:sz w:val="26"/>
          <w:szCs w:val="26"/>
        </w:rPr>
        <w:t>проведення електронних торгів (аукціону)</w:t>
      </w:r>
      <w:r w:rsidRPr="006C50E7">
        <w:rPr>
          <w:sz w:val="26"/>
          <w:szCs w:val="26"/>
        </w:rPr>
        <w:t xml:space="preserve"> визначається Регламентом ЕТС Укрзалізниця з особливостями, викладеними нижче.</w:t>
      </w:r>
    </w:p>
    <w:p w14:paraId="40C8100A" w14:textId="20476ADD" w:rsidR="00A97B7D" w:rsidRPr="006C50E7" w:rsidRDefault="00A97B7D" w:rsidP="006C3F49">
      <w:pPr>
        <w:pStyle w:val="a7"/>
        <w:widowControl w:val="0"/>
        <w:numPr>
          <w:ilvl w:val="1"/>
          <w:numId w:val="35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 xml:space="preserve">Перевізник публікує Оголошення </w:t>
      </w:r>
      <w:r w:rsidR="00BC074A" w:rsidRPr="006C50E7">
        <w:rPr>
          <w:color w:val="000000" w:themeColor="text1"/>
          <w:sz w:val="26"/>
          <w:szCs w:val="26"/>
        </w:rPr>
        <w:t xml:space="preserve">в ЕТС, на веб-сайтах операторів/довіреного оператора електронного майданчика та на веб-сайті                                                  АТ «Укрзалізниця» </w:t>
      </w:r>
      <w:r w:rsidR="00F67C45" w:rsidRPr="006C50E7">
        <w:rPr>
          <w:color w:val="000000" w:themeColor="text1"/>
          <w:sz w:val="26"/>
          <w:szCs w:val="26"/>
          <w:lang w:val="ru-RU"/>
        </w:rPr>
        <w:t xml:space="preserve"> </w:t>
      </w:r>
      <w:r w:rsidRPr="006C50E7">
        <w:rPr>
          <w:sz w:val="26"/>
          <w:szCs w:val="26"/>
        </w:rPr>
        <w:t xml:space="preserve">про </w:t>
      </w:r>
      <w:r w:rsidR="00BC074A" w:rsidRPr="006C50E7">
        <w:rPr>
          <w:sz w:val="26"/>
          <w:szCs w:val="26"/>
        </w:rPr>
        <w:t xml:space="preserve">початок проведення електронних торгів (аукціону) </w:t>
      </w:r>
      <w:r w:rsidR="00BC074A" w:rsidRPr="006C50E7">
        <w:rPr>
          <w:bCs/>
          <w:color w:val="000000" w:themeColor="text1"/>
          <w:sz w:val="26"/>
          <w:szCs w:val="26"/>
          <w:lang w:eastAsia="ar-SA"/>
        </w:rPr>
        <w:t xml:space="preserve">- </w:t>
      </w:r>
      <w:r w:rsidR="00BC074A" w:rsidRPr="006C50E7">
        <w:rPr>
          <w:color w:val="000000" w:themeColor="text1"/>
          <w:sz w:val="26"/>
          <w:szCs w:val="26"/>
        </w:rPr>
        <w:t>електронного аукціону за методом покрокового зниження стартової ціни та подальшого подання цінових пропозицій (</w:t>
      </w:r>
      <w:r w:rsidR="00BC074A" w:rsidRPr="006C50E7">
        <w:rPr>
          <w:bCs/>
          <w:sz w:val="26"/>
          <w:szCs w:val="26"/>
          <w:lang w:eastAsia="ar-SA"/>
        </w:rPr>
        <w:t>голландського аукціону)</w:t>
      </w:r>
      <w:r w:rsidR="00BC074A" w:rsidRPr="006C50E7">
        <w:rPr>
          <w:b/>
          <w:bCs/>
          <w:sz w:val="26"/>
          <w:szCs w:val="26"/>
          <w:lang w:eastAsia="ar-SA"/>
        </w:rPr>
        <w:t xml:space="preserve"> -</w:t>
      </w:r>
      <w:r w:rsidRPr="006C50E7">
        <w:rPr>
          <w:sz w:val="26"/>
          <w:szCs w:val="26"/>
        </w:rPr>
        <w:t xml:space="preserve"> на отримання послуги з перевезення вантажу з узгодженими строками та обсягами </w:t>
      </w:r>
      <w:r w:rsidR="00377DA6" w:rsidRPr="006C50E7">
        <w:rPr>
          <w:color w:val="000000" w:themeColor="text1"/>
          <w:sz w:val="26"/>
          <w:szCs w:val="26"/>
        </w:rPr>
        <w:t xml:space="preserve">за результатами </w:t>
      </w:r>
      <w:r w:rsidR="0085529C" w:rsidRPr="006C50E7">
        <w:rPr>
          <w:bCs/>
          <w:sz w:val="26"/>
          <w:szCs w:val="26"/>
          <w:lang w:eastAsia="ar-SA"/>
        </w:rPr>
        <w:t>електронних торгів (аукціону)</w:t>
      </w:r>
      <w:r w:rsidR="00377DA6" w:rsidRPr="006C50E7">
        <w:rPr>
          <w:sz w:val="26"/>
          <w:szCs w:val="26"/>
        </w:rPr>
        <w:t xml:space="preserve"> </w:t>
      </w:r>
      <w:r w:rsidR="00BC074A" w:rsidRPr="006C50E7">
        <w:rPr>
          <w:sz w:val="26"/>
          <w:szCs w:val="26"/>
        </w:rPr>
        <w:t xml:space="preserve">на умовах Договору, </w:t>
      </w:r>
      <w:r w:rsidRPr="006C50E7">
        <w:rPr>
          <w:color w:val="000000" w:themeColor="text1"/>
          <w:sz w:val="26"/>
          <w:szCs w:val="26"/>
        </w:rPr>
        <w:t>цього Додатку до Договору</w:t>
      </w:r>
      <w:r w:rsidR="00BC074A" w:rsidRPr="006C50E7">
        <w:rPr>
          <w:color w:val="000000" w:themeColor="text1"/>
          <w:sz w:val="26"/>
          <w:szCs w:val="26"/>
        </w:rPr>
        <w:t xml:space="preserve"> та Регламенту ЕТС Укрзалізниця</w:t>
      </w:r>
      <w:r w:rsidRPr="006C50E7">
        <w:rPr>
          <w:sz w:val="26"/>
          <w:szCs w:val="26"/>
        </w:rPr>
        <w:t>.</w:t>
      </w:r>
    </w:p>
    <w:p w14:paraId="561C2B7E" w14:textId="0A8078FE" w:rsidR="00A97B7D" w:rsidRPr="006C50E7" w:rsidRDefault="0088340D" w:rsidP="006C3F49">
      <w:pPr>
        <w:pStyle w:val="a7"/>
        <w:numPr>
          <w:ilvl w:val="1"/>
          <w:numId w:val="35"/>
        </w:numPr>
        <w:suppressAutoHyphens/>
        <w:ind w:left="0" w:firstLine="284"/>
        <w:jc w:val="both"/>
        <w:rPr>
          <w:sz w:val="26"/>
          <w:szCs w:val="26"/>
        </w:rPr>
      </w:pPr>
      <w:r w:rsidRPr="006C50E7">
        <w:rPr>
          <w:sz w:val="26"/>
          <w:szCs w:val="26"/>
        </w:rPr>
        <w:t xml:space="preserve"> </w:t>
      </w:r>
      <w:r w:rsidR="00A97B7D" w:rsidRPr="006C50E7">
        <w:rPr>
          <w:sz w:val="26"/>
          <w:szCs w:val="26"/>
        </w:rPr>
        <w:t>В Оголошенні</w:t>
      </w:r>
      <w:r w:rsidR="00D47C75" w:rsidRPr="006C50E7">
        <w:rPr>
          <w:sz w:val="26"/>
          <w:szCs w:val="26"/>
        </w:rPr>
        <w:t xml:space="preserve">, окрім інформації, визначеної </w:t>
      </w:r>
      <w:r w:rsidR="00091EFC" w:rsidRPr="006C50E7">
        <w:rPr>
          <w:sz w:val="26"/>
          <w:szCs w:val="26"/>
        </w:rPr>
        <w:t xml:space="preserve">в </w:t>
      </w:r>
      <w:r w:rsidR="00D47C75" w:rsidRPr="006C50E7">
        <w:rPr>
          <w:sz w:val="26"/>
          <w:szCs w:val="26"/>
        </w:rPr>
        <w:t>п. 6.2 Регламенту ЕТС Укрзалізниця,</w:t>
      </w:r>
      <w:r w:rsidR="00A97B7D" w:rsidRPr="006C50E7">
        <w:rPr>
          <w:sz w:val="26"/>
          <w:szCs w:val="26"/>
        </w:rPr>
        <w:t xml:space="preserve"> Перевізник встановлює строк надання послуги (кількість місяців), </w:t>
      </w:r>
      <w:r w:rsidR="007D1D35" w:rsidRPr="006C50E7">
        <w:rPr>
          <w:sz w:val="26"/>
          <w:szCs w:val="26"/>
        </w:rPr>
        <w:t>загальну кількість власних вагонів Перевізника</w:t>
      </w:r>
      <w:r w:rsidR="00A97B7D" w:rsidRPr="006C50E7">
        <w:rPr>
          <w:sz w:val="26"/>
          <w:szCs w:val="26"/>
        </w:rPr>
        <w:t xml:space="preserve">, </w:t>
      </w:r>
      <w:r w:rsidR="00F67C45" w:rsidRPr="006C50E7">
        <w:rPr>
          <w:sz w:val="26"/>
          <w:szCs w:val="26"/>
        </w:rPr>
        <w:t xml:space="preserve">початкову </w:t>
      </w:r>
      <w:r w:rsidR="00FD153D" w:rsidRPr="006C50E7">
        <w:rPr>
          <w:sz w:val="26"/>
          <w:szCs w:val="26"/>
        </w:rPr>
        <w:t>ціну реалізації</w:t>
      </w:r>
      <w:r w:rsidR="00A97B7D" w:rsidRPr="006C50E7">
        <w:rPr>
          <w:sz w:val="26"/>
          <w:szCs w:val="26"/>
        </w:rPr>
        <w:t xml:space="preserve"> для цієї послуги, дату початку </w:t>
      </w:r>
      <w:r w:rsidR="00091EFC" w:rsidRPr="006C50E7">
        <w:rPr>
          <w:sz w:val="26"/>
          <w:szCs w:val="26"/>
        </w:rPr>
        <w:t>проведення електронних торгів (аукціону)</w:t>
      </w:r>
      <w:r w:rsidR="00490403" w:rsidRPr="006C50E7">
        <w:rPr>
          <w:sz w:val="26"/>
          <w:szCs w:val="26"/>
        </w:rPr>
        <w:t xml:space="preserve">, дату початку та </w:t>
      </w:r>
      <w:r w:rsidR="00F16947">
        <w:rPr>
          <w:sz w:val="26"/>
          <w:szCs w:val="26"/>
        </w:rPr>
        <w:t>закінчення</w:t>
      </w:r>
      <w:r w:rsidR="00F16947" w:rsidRPr="006C50E7">
        <w:rPr>
          <w:sz w:val="26"/>
          <w:szCs w:val="26"/>
        </w:rPr>
        <w:t xml:space="preserve"> </w:t>
      </w:r>
      <w:r w:rsidR="00490403" w:rsidRPr="006C50E7">
        <w:rPr>
          <w:sz w:val="26"/>
          <w:szCs w:val="26"/>
        </w:rPr>
        <w:t>надання послуги</w:t>
      </w:r>
      <w:r w:rsidR="007314B1" w:rsidRPr="006C50E7">
        <w:rPr>
          <w:sz w:val="26"/>
          <w:szCs w:val="26"/>
        </w:rPr>
        <w:t xml:space="preserve">, нормативну кількість діб, </w:t>
      </w:r>
      <w:r w:rsidR="007314B1" w:rsidRPr="006C50E7">
        <w:rPr>
          <w:color w:val="000000" w:themeColor="text1"/>
          <w:sz w:val="26"/>
          <w:szCs w:val="26"/>
        </w:rPr>
        <w:t xml:space="preserve">коефіцієнт </w:t>
      </w:r>
      <w:proofErr w:type="spellStart"/>
      <w:r w:rsidR="007314B1" w:rsidRPr="006C50E7">
        <w:rPr>
          <w:color w:val="000000" w:themeColor="text1"/>
          <w:sz w:val="26"/>
          <w:szCs w:val="26"/>
        </w:rPr>
        <w:t>волатильності</w:t>
      </w:r>
      <w:proofErr w:type="spellEnd"/>
      <w:r w:rsidR="00ED02AD" w:rsidRPr="006C50E7">
        <w:rPr>
          <w:color w:val="000000" w:themeColor="text1"/>
          <w:sz w:val="26"/>
          <w:szCs w:val="26"/>
        </w:rPr>
        <w:t>,</w:t>
      </w:r>
      <w:r w:rsidR="00F16947">
        <w:rPr>
          <w:color w:val="000000" w:themeColor="text1"/>
          <w:sz w:val="26"/>
          <w:szCs w:val="26"/>
        </w:rPr>
        <w:t xml:space="preserve"> </w:t>
      </w:r>
      <w:r w:rsidR="00F16947" w:rsidRPr="00BD14AB">
        <w:rPr>
          <w:sz w:val="26"/>
          <w:szCs w:val="26"/>
        </w:rPr>
        <w:t>відсоток разового зменшення,</w:t>
      </w:r>
      <w:r w:rsidR="009A0345" w:rsidRPr="00BD14AB">
        <w:rPr>
          <w:sz w:val="26"/>
          <w:szCs w:val="26"/>
        </w:rPr>
        <w:t xml:space="preserve"> </w:t>
      </w:r>
      <w:r w:rsidR="009A0345" w:rsidRPr="000E32AD">
        <w:rPr>
          <w:sz w:val="26"/>
          <w:szCs w:val="26"/>
        </w:rPr>
        <w:t>коефіцієнт порожнього пробігу К</w:t>
      </w:r>
      <w:r w:rsidR="009A0345" w:rsidRPr="00222F1A">
        <w:rPr>
          <w:sz w:val="26"/>
          <w:szCs w:val="26"/>
          <w:vertAlign w:val="subscript"/>
        </w:rPr>
        <w:t>пп</w:t>
      </w:r>
      <w:r w:rsidR="009A0345" w:rsidRPr="00222F1A">
        <w:rPr>
          <w:sz w:val="18"/>
          <w:szCs w:val="26"/>
          <w:vertAlign w:val="subscript"/>
        </w:rPr>
        <w:t>2</w:t>
      </w:r>
      <w:r w:rsidR="00222F1A">
        <w:rPr>
          <w:sz w:val="28"/>
          <w:szCs w:val="28"/>
        </w:rPr>
        <w:t>,</w:t>
      </w:r>
      <w:r w:rsidR="00ED02AD" w:rsidRPr="006C50E7">
        <w:rPr>
          <w:color w:val="000000" w:themeColor="text1"/>
          <w:sz w:val="26"/>
          <w:szCs w:val="26"/>
        </w:rPr>
        <w:t xml:space="preserve"> </w:t>
      </w:r>
      <w:r w:rsidR="004A756E">
        <w:rPr>
          <w:color w:val="000000" w:themeColor="text1"/>
          <w:sz w:val="26"/>
          <w:szCs w:val="26"/>
        </w:rPr>
        <w:t xml:space="preserve">вказує </w:t>
      </w:r>
      <w:r w:rsidR="00ED02AD" w:rsidRPr="006C50E7">
        <w:rPr>
          <w:color w:val="000000" w:themeColor="text1"/>
          <w:sz w:val="26"/>
          <w:szCs w:val="26"/>
        </w:rPr>
        <w:t xml:space="preserve">крок </w:t>
      </w:r>
      <w:r w:rsidR="006D09E5" w:rsidRPr="006C50E7">
        <w:rPr>
          <w:color w:val="000000" w:themeColor="text1"/>
          <w:sz w:val="26"/>
          <w:szCs w:val="26"/>
        </w:rPr>
        <w:t>аукціону</w:t>
      </w:r>
      <w:r w:rsidR="00FB3B4A" w:rsidRPr="006C50E7">
        <w:rPr>
          <w:color w:val="000000" w:themeColor="text1"/>
          <w:sz w:val="26"/>
          <w:szCs w:val="26"/>
        </w:rPr>
        <w:t xml:space="preserve"> </w:t>
      </w:r>
      <w:r w:rsidR="00A97B7D" w:rsidRPr="006C50E7">
        <w:rPr>
          <w:sz w:val="26"/>
          <w:szCs w:val="26"/>
        </w:rPr>
        <w:t xml:space="preserve">тощо. Додатково в Оголошенні </w:t>
      </w:r>
      <w:r w:rsidR="00A113F2">
        <w:rPr>
          <w:sz w:val="26"/>
          <w:szCs w:val="26"/>
        </w:rPr>
        <w:t xml:space="preserve">Перевізником </w:t>
      </w:r>
      <w:r w:rsidR="00A97B7D" w:rsidRPr="006C50E7">
        <w:rPr>
          <w:sz w:val="26"/>
          <w:szCs w:val="26"/>
        </w:rPr>
        <w:t xml:space="preserve">вказується інформація щодо вимог, яким має відповідати </w:t>
      </w:r>
      <w:r w:rsidR="00A113F2">
        <w:rPr>
          <w:sz w:val="26"/>
          <w:szCs w:val="26"/>
        </w:rPr>
        <w:lastRenderedPageBreak/>
        <w:t>Замовник (</w:t>
      </w:r>
      <w:r w:rsidR="004A756E">
        <w:rPr>
          <w:sz w:val="26"/>
          <w:szCs w:val="26"/>
        </w:rPr>
        <w:t>потенційний учасник</w:t>
      </w:r>
      <w:r w:rsidR="00A97B7D" w:rsidRPr="006C50E7">
        <w:rPr>
          <w:sz w:val="26"/>
          <w:szCs w:val="26"/>
        </w:rPr>
        <w:t xml:space="preserve"> </w:t>
      </w:r>
      <w:r w:rsidR="00A113F2">
        <w:rPr>
          <w:sz w:val="26"/>
          <w:szCs w:val="26"/>
        </w:rPr>
        <w:t xml:space="preserve">електронних торгів) </w:t>
      </w:r>
      <w:r w:rsidR="00A97B7D" w:rsidRPr="006C50E7">
        <w:rPr>
          <w:sz w:val="26"/>
          <w:szCs w:val="26"/>
        </w:rPr>
        <w:t xml:space="preserve">для отримання можливості користування послугою, в тому числі </w:t>
      </w:r>
      <w:r w:rsidR="004A756E">
        <w:rPr>
          <w:sz w:val="26"/>
          <w:szCs w:val="26"/>
        </w:rPr>
        <w:t xml:space="preserve">зобов’язання </w:t>
      </w:r>
      <w:r w:rsidR="00A113F2">
        <w:rPr>
          <w:sz w:val="26"/>
          <w:szCs w:val="26"/>
        </w:rPr>
        <w:t>замовників (</w:t>
      </w:r>
      <w:r w:rsidR="004A756E">
        <w:rPr>
          <w:sz w:val="26"/>
          <w:szCs w:val="26"/>
        </w:rPr>
        <w:t>потенційних учасників</w:t>
      </w:r>
      <w:r w:rsidR="00C80690" w:rsidRPr="006C50E7">
        <w:rPr>
          <w:sz w:val="26"/>
          <w:szCs w:val="26"/>
        </w:rPr>
        <w:t xml:space="preserve"> </w:t>
      </w:r>
      <w:r w:rsidR="00A113F2">
        <w:rPr>
          <w:sz w:val="26"/>
          <w:szCs w:val="26"/>
        </w:rPr>
        <w:t xml:space="preserve">електронних торгів) </w:t>
      </w:r>
      <w:r w:rsidR="00C80690" w:rsidRPr="006C50E7">
        <w:rPr>
          <w:sz w:val="26"/>
          <w:szCs w:val="26"/>
        </w:rPr>
        <w:t>здійснювати</w:t>
      </w:r>
      <w:r w:rsidR="00A97B7D" w:rsidRPr="006C50E7">
        <w:rPr>
          <w:sz w:val="26"/>
          <w:szCs w:val="26"/>
        </w:rPr>
        <w:t xml:space="preserve"> середньомісячне навантаження вагонів у кількості не меншій, ніж зазначається у </w:t>
      </w:r>
      <w:r w:rsidR="00C80690" w:rsidRPr="006C50E7">
        <w:rPr>
          <w:sz w:val="26"/>
          <w:szCs w:val="26"/>
        </w:rPr>
        <w:t>Протоколі</w:t>
      </w:r>
      <w:r w:rsidR="00BC074A" w:rsidRPr="006C50E7">
        <w:rPr>
          <w:sz w:val="26"/>
          <w:szCs w:val="26"/>
        </w:rPr>
        <w:t xml:space="preserve"> електронних торгів (аукціону)</w:t>
      </w:r>
      <w:r w:rsidR="00A97B7D" w:rsidRPr="006C50E7">
        <w:rPr>
          <w:sz w:val="26"/>
          <w:szCs w:val="26"/>
        </w:rPr>
        <w:t xml:space="preserve">. </w:t>
      </w:r>
    </w:p>
    <w:p w14:paraId="54008815" w14:textId="09772C8E" w:rsidR="00183009" w:rsidRPr="006C50E7" w:rsidRDefault="00F95FCA" w:rsidP="006C3F49">
      <w:pPr>
        <w:pStyle w:val="a7"/>
        <w:widowControl w:val="0"/>
        <w:numPr>
          <w:ilvl w:val="1"/>
          <w:numId w:val="35"/>
        </w:numPr>
        <w:suppressAutoHyphens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>Після</w:t>
      </w:r>
      <w:r w:rsidR="006B3B9D" w:rsidRPr="006C50E7">
        <w:rPr>
          <w:color w:val="000000" w:themeColor="text1"/>
          <w:sz w:val="26"/>
          <w:szCs w:val="26"/>
        </w:rPr>
        <w:t xml:space="preserve"> </w:t>
      </w:r>
      <w:r w:rsidR="00C80690" w:rsidRPr="006C50E7">
        <w:rPr>
          <w:color w:val="000000" w:themeColor="text1"/>
          <w:sz w:val="26"/>
          <w:szCs w:val="26"/>
        </w:rPr>
        <w:t xml:space="preserve">оприлюднення результатів електронних торгів (аукціону) </w:t>
      </w:r>
      <w:r w:rsidR="006B3B9D" w:rsidRPr="006C50E7">
        <w:rPr>
          <w:color w:val="000000" w:themeColor="text1"/>
          <w:sz w:val="26"/>
          <w:szCs w:val="26"/>
        </w:rPr>
        <w:t>за результатами</w:t>
      </w:r>
      <w:r w:rsidR="00183009" w:rsidRPr="006C50E7">
        <w:rPr>
          <w:color w:val="000000" w:themeColor="text1"/>
          <w:sz w:val="26"/>
          <w:szCs w:val="26"/>
        </w:rPr>
        <w:t xml:space="preserve"> </w:t>
      </w:r>
      <w:r w:rsidR="00C80690" w:rsidRPr="006C50E7">
        <w:rPr>
          <w:color w:val="000000" w:themeColor="text1"/>
          <w:sz w:val="26"/>
          <w:szCs w:val="26"/>
        </w:rPr>
        <w:t>їх проведення</w:t>
      </w:r>
      <w:r w:rsidR="00183009" w:rsidRPr="006C50E7">
        <w:rPr>
          <w:color w:val="000000" w:themeColor="text1"/>
          <w:sz w:val="26"/>
          <w:szCs w:val="26"/>
        </w:rPr>
        <w:t xml:space="preserve"> </w:t>
      </w:r>
      <w:r w:rsidR="00C80690" w:rsidRPr="006C50E7">
        <w:rPr>
          <w:color w:val="000000" w:themeColor="text1"/>
          <w:sz w:val="26"/>
          <w:szCs w:val="26"/>
        </w:rPr>
        <w:t>підписує</w:t>
      </w:r>
      <w:r w:rsidR="0088340D" w:rsidRPr="006C50E7">
        <w:rPr>
          <w:color w:val="000000" w:themeColor="text1"/>
          <w:sz w:val="26"/>
          <w:szCs w:val="26"/>
        </w:rPr>
        <w:t>ться</w:t>
      </w:r>
      <w:r w:rsidR="00C80690" w:rsidRPr="006C50E7">
        <w:rPr>
          <w:color w:val="000000" w:themeColor="text1"/>
          <w:sz w:val="26"/>
          <w:szCs w:val="26"/>
        </w:rPr>
        <w:t xml:space="preserve"> Протокол</w:t>
      </w:r>
      <w:r w:rsidR="00BC074A" w:rsidRPr="006C50E7">
        <w:rPr>
          <w:color w:val="000000" w:themeColor="text1"/>
          <w:sz w:val="26"/>
          <w:szCs w:val="26"/>
        </w:rPr>
        <w:t xml:space="preserve"> </w:t>
      </w:r>
      <w:r w:rsidR="00BC074A" w:rsidRPr="006C50E7">
        <w:rPr>
          <w:sz w:val="26"/>
          <w:szCs w:val="26"/>
        </w:rPr>
        <w:t>електронних торгів (аукціону)</w:t>
      </w:r>
      <w:r w:rsidR="00183009" w:rsidRPr="006C50E7">
        <w:rPr>
          <w:color w:val="000000" w:themeColor="text1"/>
          <w:sz w:val="26"/>
          <w:szCs w:val="26"/>
        </w:rPr>
        <w:t>.</w:t>
      </w:r>
    </w:p>
    <w:p w14:paraId="5FF2281B" w14:textId="615E6E26" w:rsidR="00091EFC" w:rsidRPr="006C50E7" w:rsidRDefault="00091EFC" w:rsidP="006C3F49">
      <w:pPr>
        <w:pStyle w:val="a7"/>
        <w:numPr>
          <w:ilvl w:val="1"/>
          <w:numId w:val="35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 xml:space="preserve">Протокол </w:t>
      </w:r>
      <w:r w:rsidRPr="006C50E7">
        <w:rPr>
          <w:sz w:val="26"/>
          <w:szCs w:val="26"/>
        </w:rPr>
        <w:t>електронних торгів (аукціону)</w:t>
      </w:r>
      <w:r w:rsidR="00861BAB" w:rsidRPr="006C50E7">
        <w:rPr>
          <w:sz w:val="26"/>
          <w:szCs w:val="26"/>
        </w:rPr>
        <w:t>, зокрема, але не виключно,</w:t>
      </w:r>
      <w:r w:rsidRPr="006C50E7">
        <w:rPr>
          <w:sz w:val="26"/>
          <w:szCs w:val="26"/>
        </w:rPr>
        <w:t xml:space="preserve"> </w:t>
      </w:r>
      <w:r w:rsidRPr="006C50E7">
        <w:rPr>
          <w:color w:val="000000" w:themeColor="text1"/>
          <w:sz w:val="26"/>
          <w:szCs w:val="26"/>
        </w:rPr>
        <w:t>має містити відомості про:</w:t>
      </w:r>
    </w:p>
    <w:p w14:paraId="67F96C4C" w14:textId="33A54086" w:rsidR="00091EFC" w:rsidRPr="006C50E7" w:rsidRDefault="00091EFC" w:rsidP="006C3F49">
      <w:pPr>
        <w:pStyle w:val="a7"/>
        <w:widowControl w:val="0"/>
        <w:numPr>
          <w:ilvl w:val="2"/>
          <w:numId w:val="35"/>
        </w:numPr>
        <w:suppressAutoHyphens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>Початок строку надання послуги (дату початку надання послуги – місяць, рік)</w:t>
      </w:r>
      <w:r w:rsidR="009B0E56" w:rsidRPr="006C50E7">
        <w:rPr>
          <w:color w:val="000000" w:themeColor="text1"/>
          <w:sz w:val="26"/>
          <w:szCs w:val="26"/>
        </w:rPr>
        <w:t>.</w:t>
      </w:r>
    </w:p>
    <w:p w14:paraId="66BC8D4D" w14:textId="25E07C33" w:rsidR="00091EFC" w:rsidRPr="006C50E7" w:rsidRDefault="00091EFC" w:rsidP="006C3F49">
      <w:pPr>
        <w:pStyle w:val="a7"/>
        <w:widowControl w:val="0"/>
        <w:numPr>
          <w:ilvl w:val="2"/>
          <w:numId w:val="35"/>
        </w:numPr>
        <w:suppressAutoHyphens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>Закінчення строку надання послуги (дату кінця</w:t>
      </w:r>
      <w:r w:rsidR="009B0E56" w:rsidRPr="006C50E7">
        <w:rPr>
          <w:color w:val="000000" w:themeColor="text1"/>
          <w:sz w:val="26"/>
          <w:szCs w:val="26"/>
        </w:rPr>
        <w:t xml:space="preserve"> надання послуги – місяць, рік).</w:t>
      </w:r>
    </w:p>
    <w:p w14:paraId="6A85C02D" w14:textId="74230276" w:rsidR="00091EFC" w:rsidRPr="00975AA2" w:rsidRDefault="00091EFC" w:rsidP="006C3F49">
      <w:pPr>
        <w:pStyle w:val="a7"/>
        <w:widowControl w:val="0"/>
        <w:numPr>
          <w:ilvl w:val="2"/>
          <w:numId w:val="35"/>
        </w:numPr>
        <w:suppressAutoHyphens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975AA2">
        <w:rPr>
          <w:color w:val="000000" w:themeColor="text1"/>
          <w:sz w:val="26"/>
          <w:szCs w:val="26"/>
        </w:rPr>
        <w:t>Строк надання послуги (кіл</w:t>
      </w:r>
      <w:r w:rsidR="009B0E56" w:rsidRPr="00975AA2">
        <w:rPr>
          <w:color w:val="000000" w:themeColor="text1"/>
          <w:sz w:val="26"/>
          <w:szCs w:val="26"/>
        </w:rPr>
        <w:t>ькість місяців надання послуги).</w:t>
      </w:r>
    </w:p>
    <w:p w14:paraId="282A6C32" w14:textId="095F26B4" w:rsidR="00091EFC" w:rsidRPr="00975AA2" w:rsidRDefault="009B0E56" w:rsidP="006C3F49">
      <w:pPr>
        <w:pStyle w:val="a7"/>
        <w:widowControl w:val="0"/>
        <w:numPr>
          <w:ilvl w:val="2"/>
          <w:numId w:val="35"/>
        </w:numPr>
        <w:suppressAutoHyphens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975AA2">
        <w:rPr>
          <w:color w:val="000000" w:themeColor="text1"/>
          <w:sz w:val="26"/>
          <w:szCs w:val="26"/>
        </w:rPr>
        <w:t>Рід рухомого складу.</w:t>
      </w:r>
    </w:p>
    <w:p w14:paraId="7E857893" w14:textId="4B7D1580" w:rsidR="00091EFC" w:rsidRPr="00975AA2" w:rsidRDefault="007D1D35" w:rsidP="006C3F49">
      <w:pPr>
        <w:pStyle w:val="a7"/>
        <w:widowControl w:val="0"/>
        <w:numPr>
          <w:ilvl w:val="2"/>
          <w:numId w:val="35"/>
        </w:numPr>
        <w:suppressAutoHyphens/>
        <w:ind w:left="1418" w:hanging="709"/>
        <w:contextualSpacing w:val="0"/>
        <w:jc w:val="both"/>
        <w:rPr>
          <w:color w:val="000000" w:themeColor="text1"/>
          <w:sz w:val="26"/>
          <w:szCs w:val="26"/>
        </w:rPr>
      </w:pPr>
      <w:proofErr w:type="spellStart"/>
      <w:r w:rsidRPr="00975AA2">
        <w:rPr>
          <w:color w:val="000000" w:themeColor="text1"/>
          <w:sz w:val="26"/>
          <w:szCs w:val="26"/>
        </w:rPr>
        <w:t>Загальн</w:t>
      </w:r>
      <w:proofErr w:type="spellEnd"/>
      <w:r w:rsidRPr="00975AA2">
        <w:rPr>
          <w:color w:val="000000" w:themeColor="text1"/>
          <w:sz w:val="26"/>
          <w:szCs w:val="26"/>
          <w:lang w:val="ru-RU"/>
        </w:rPr>
        <w:t xml:space="preserve">у </w:t>
      </w:r>
      <w:r w:rsidRPr="00975AA2">
        <w:rPr>
          <w:color w:val="000000" w:themeColor="text1"/>
          <w:sz w:val="26"/>
          <w:szCs w:val="26"/>
        </w:rPr>
        <w:t>кількість власних вагонів Перевізника</w:t>
      </w:r>
      <w:r w:rsidR="009B0E56" w:rsidRPr="00975AA2">
        <w:rPr>
          <w:color w:val="000000" w:themeColor="text1"/>
          <w:sz w:val="26"/>
          <w:szCs w:val="26"/>
        </w:rPr>
        <w:t>.</w:t>
      </w:r>
    </w:p>
    <w:p w14:paraId="616FAB5E" w14:textId="1686D45F" w:rsidR="00091EFC" w:rsidRPr="00975AA2" w:rsidRDefault="00091EFC" w:rsidP="006C3F49">
      <w:pPr>
        <w:pStyle w:val="a7"/>
        <w:widowControl w:val="0"/>
        <w:numPr>
          <w:ilvl w:val="2"/>
          <w:numId w:val="35"/>
        </w:numPr>
        <w:suppressAutoHyphens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975AA2">
        <w:rPr>
          <w:color w:val="000000" w:themeColor="text1"/>
          <w:sz w:val="26"/>
          <w:szCs w:val="26"/>
        </w:rPr>
        <w:t>Ставку плати за використання власного вагону Перевізника</w:t>
      </w:r>
      <w:r w:rsidR="00F9160D" w:rsidRPr="00975AA2">
        <w:rPr>
          <w:color w:val="000000" w:themeColor="text1"/>
          <w:sz w:val="26"/>
          <w:szCs w:val="26"/>
          <w:vertAlign w:val="subscript"/>
        </w:rPr>
        <w:t>2</w:t>
      </w:r>
      <w:r w:rsidRPr="00975AA2">
        <w:rPr>
          <w:color w:val="000000" w:themeColor="text1"/>
          <w:sz w:val="26"/>
          <w:szCs w:val="26"/>
        </w:rPr>
        <w:t xml:space="preserve"> – С</w:t>
      </w:r>
      <w:r w:rsidR="005F3016" w:rsidRPr="00975AA2">
        <w:rPr>
          <w:color w:val="000000" w:themeColor="text1"/>
          <w:sz w:val="26"/>
          <w:szCs w:val="26"/>
          <w:vertAlign w:val="subscript"/>
        </w:rPr>
        <w:t>пл</w:t>
      </w:r>
      <w:r w:rsidR="00F9160D" w:rsidRPr="00975AA2">
        <w:rPr>
          <w:color w:val="000000" w:themeColor="text1"/>
          <w:sz w:val="26"/>
          <w:szCs w:val="26"/>
          <w:vertAlign w:val="subscript"/>
        </w:rPr>
        <w:t>2</w:t>
      </w:r>
      <w:r w:rsidRPr="00975AA2">
        <w:rPr>
          <w:color w:val="000000" w:themeColor="text1"/>
          <w:sz w:val="26"/>
          <w:szCs w:val="26"/>
          <w:vertAlign w:val="subscript"/>
        </w:rPr>
        <w:t xml:space="preserve"> </w:t>
      </w:r>
      <w:r w:rsidR="009B0E56" w:rsidRPr="00975AA2">
        <w:rPr>
          <w:color w:val="000000" w:themeColor="text1"/>
          <w:sz w:val="26"/>
          <w:szCs w:val="26"/>
        </w:rPr>
        <w:t>(без ПДВ).</w:t>
      </w:r>
    </w:p>
    <w:p w14:paraId="4729B443" w14:textId="5CE3DF67" w:rsidR="007314B1" w:rsidRPr="00975AA2" w:rsidRDefault="007314B1" w:rsidP="006C3F49">
      <w:pPr>
        <w:pStyle w:val="a7"/>
        <w:widowControl w:val="0"/>
        <w:numPr>
          <w:ilvl w:val="2"/>
          <w:numId w:val="35"/>
        </w:numPr>
        <w:suppressAutoHyphens/>
        <w:ind w:hanging="922"/>
        <w:contextualSpacing w:val="0"/>
        <w:jc w:val="both"/>
        <w:rPr>
          <w:color w:val="000000" w:themeColor="text1"/>
          <w:sz w:val="26"/>
          <w:szCs w:val="26"/>
        </w:rPr>
      </w:pPr>
      <w:r w:rsidRPr="00975AA2">
        <w:rPr>
          <w:color w:val="000000" w:themeColor="text1"/>
          <w:sz w:val="26"/>
          <w:szCs w:val="26"/>
        </w:rPr>
        <w:t xml:space="preserve">Коефіцієнт </w:t>
      </w:r>
      <w:proofErr w:type="spellStart"/>
      <w:r w:rsidRPr="00975AA2">
        <w:rPr>
          <w:color w:val="000000" w:themeColor="text1"/>
          <w:sz w:val="26"/>
          <w:szCs w:val="26"/>
        </w:rPr>
        <w:t>волатильності</w:t>
      </w:r>
      <w:proofErr w:type="spellEnd"/>
      <w:r w:rsidR="009B0E56" w:rsidRPr="00975AA2">
        <w:rPr>
          <w:color w:val="000000" w:themeColor="text1"/>
          <w:sz w:val="26"/>
          <w:szCs w:val="26"/>
        </w:rPr>
        <w:t>.</w:t>
      </w:r>
    </w:p>
    <w:p w14:paraId="3EC39055" w14:textId="721E4FA2" w:rsidR="007314B1" w:rsidRPr="00975AA2" w:rsidRDefault="00ED02AD" w:rsidP="006C3F49">
      <w:pPr>
        <w:pStyle w:val="a7"/>
        <w:widowControl w:val="0"/>
        <w:numPr>
          <w:ilvl w:val="2"/>
          <w:numId w:val="35"/>
        </w:numPr>
        <w:suppressAutoHyphens/>
        <w:ind w:hanging="922"/>
        <w:contextualSpacing w:val="0"/>
        <w:jc w:val="both"/>
        <w:rPr>
          <w:color w:val="000000" w:themeColor="text1"/>
          <w:sz w:val="26"/>
          <w:szCs w:val="26"/>
        </w:rPr>
      </w:pPr>
      <w:r w:rsidRPr="00975AA2">
        <w:rPr>
          <w:color w:val="000000" w:themeColor="text1"/>
          <w:sz w:val="26"/>
          <w:szCs w:val="26"/>
        </w:rPr>
        <w:t>Нормативну</w:t>
      </w:r>
      <w:r w:rsidR="007314B1" w:rsidRPr="00975AA2">
        <w:rPr>
          <w:color w:val="000000" w:themeColor="text1"/>
          <w:sz w:val="26"/>
          <w:szCs w:val="26"/>
        </w:rPr>
        <w:t xml:space="preserve"> кількість діб.</w:t>
      </w:r>
    </w:p>
    <w:p w14:paraId="3BF5024D" w14:textId="5DED03F8" w:rsidR="0088340D" w:rsidRPr="00BD14AB" w:rsidRDefault="00FF2721" w:rsidP="006C3F49">
      <w:pPr>
        <w:pStyle w:val="a7"/>
        <w:widowControl w:val="0"/>
        <w:numPr>
          <w:ilvl w:val="2"/>
          <w:numId w:val="35"/>
        </w:numPr>
        <w:suppressAutoHyphens/>
        <w:ind w:left="709" w:firstLine="0"/>
        <w:contextualSpacing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</w:t>
      </w:r>
      <w:r w:rsidR="0088340D" w:rsidRPr="00975AA2">
        <w:rPr>
          <w:color w:val="000000" w:themeColor="text1"/>
          <w:sz w:val="26"/>
          <w:szCs w:val="26"/>
        </w:rPr>
        <w:t>Відсоток разового зменшення.</w:t>
      </w:r>
    </w:p>
    <w:p w14:paraId="7B0524FE" w14:textId="2E4404C7" w:rsidR="009A0345" w:rsidRPr="00975AA2" w:rsidRDefault="009A0345" w:rsidP="006C3F49">
      <w:pPr>
        <w:pStyle w:val="a7"/>
        <w:widowControl w:val="0"/>
        <w:numPr>
          <w:ilvl w:val="2"/>
          <w:numId w:val="35"/>
        </w:numPr>
        <w:suppressAutoHyphens/>
        <w:ind w:left="709" w:firstLine="0"/>
        <w:contextualSpacing w:val="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К</w:t>
      </w:r>
      <w:r w:rsidRPr="000E32AD">
        <w:rPr>
          <w:sz w:val="26"/>
          <w:szCs w:val="26"/>
        </w:rPr>
        <w:t xml:space="preserve">оефіцієнт порожнього пробігу </w:t>
      </w:r>
      <w:proofErr w:type="spellStart"/>
      <w:r w:rsidRPr="000E32AD">
        <w:rPr>
          <w:sz w:val="26"/>
          <w:szCs w:val="26"/>
        </w:rPr>
        <w:t>К</w:t>
      </w:r>
      <w:r w:rsidRPr="00FF2721">
        <w:rPr>
          <w:sz w:val="26"/>
          <w:szCs w:val="26"/>
          <w:vertAlign w:val="subscript"/>
        </w:rPr>
        <w:t>пп</w:t>
      </w:r>
      <w:proofErr w:type="spellEnd"/>
      <w:r w:rsidRPr="00FF2721">
        <w:rPr>
          <w:sz w:val="18"/>
          <w:szCs w:val="26"/>
          <w:vertAlign w:val="subscript"/>
          <w:lang w:val="ru-RU"/>
        </w:rPr>
        <w:t>2</w:t>
      </w:r>
      <w:r w:rsidR="00FF2721">
        <w:rPr>
          <w:sz w:val="18"/>
          <w:szCs w:val="26"/>
          <w:vertAlign w:val="subscript"/>
          <w:lang w:val="ru-RU"/>
        </w:rPr>
        <w:t>.</w:t>
      </w:r>
    </w:p>
    <w:p w14:paraId="7C223D67" w14:textId="35C60CD9" w:rsidR="00091EFC" w:rsidRPr="00975AA2" w:rsidRDefault="00091EFC" w:rsidP="006C3F49">
      <w:pPr>
        <w:pStyle w:val="a7"/>
        <w:numPr>
          <w:ilvl w:val="1"/>
          <w:numId w:val="35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975AA2">
        <w:rPr>
          <w:color w:val="000000" w:themeColor="text1"/>
          <w:sz w:val="26"/>
          <w:szCs w:val="26"/>
        </w:rPr>
        <w:t xml:space="preserve">Замовник не має права вносити зміни до Протоколу </w:t>
      </w:r>
      <w:r w:rsidRPr="00975AA2">
        <w:rPr>
          <w:sz w:val="26"/>
          <w:szCs w:val="26"/>
        </w:rPr>
        <w:t>електронних торгів (аукціону)</w:t>
      </w:r>
      <w:r w:rsidRPr="00975AA2">
        <w:rPr>
          <w:color w:val="000000" w:themeColor="text1"/>
          <w:sz w:val="26"/>
          <w:szCs w:val="26"/>
        </w:rPr>
        <w:t>.</w:t>
      </w:r>
      <w:r w:rsidR="009A0345">
        <w:rPr>
          <w:color w:val="000000" w:themeColor="text1"/>
          <w:sz w:val="26"/>
          <w:szCs w:val="26"/>
        </w:rPr>
        <w:t xml:space="preserve"> Перевізник не має права вносити зміни до Протоколу </w:t>
      </w:r>
      <w:proofErr w:type="spellStart"/>
      <w:r w:rsidR="009A0345">
        <w:rPr>
          <w:color w:val="000000" w:themeColor="text1"/>
          <w:sz w:val="26"/>
          <w:szCs w:val="26"/>
        </w:rPr>
        <w:t>електроних</w:t>
      </w:r>
      <w:proofErr w:type="spellEnd"/>
      <w:r w:rsidR="009A0345">
        <w:rPr>
          <w:color w:val="000000" w:themeColor="text1"/>
          <w:sz w:val="26"/>
          <w:szCs w:val="26"/>
        </w:rPr>
        <w:t xml:space="preserve"> торгів (аукціону) після підписання його Замовником.</w:t>
      </w:r>
    </w:p>
    <w:p w14:paraId="08BBABB1" w14:textId="0883EFDD" w:rsidR="00975AA2" w:rsidRPr="00975AA2" w:rsidRDefault="00EE53AB" w:rsidP="00EE53AB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зверненням З</w:t>
      </w:r>
      <w:r w:rsidR="00975AA2" w:rsidRPr="00975AA2">
        <w:rPr>
          <w:sz w:val="26"/>
          <w:szCs w:val="26"/>
        </w:rPr>
        <w:t>амовника та погодженням</w:t>
      </w:r>
      <w:r>
        <w:rPr>
          <w:sz w:val="26"/>
          <w:szCs w:val="26"/>
        </w:rPr>
        <w:t xml:space="preserve"> Перевізника, якщо З</w:t>
      </w:r>
      <w:r w:rsidR="00975AA2" w:rsidRPr="00975AA2">
        <w:rPr>
          <w:sz w:val="26"/>
          <w:szCs w:val="26"/>
        </w:rPr>
        <w:t xml:space="preserve">амовник є переможцем у більше ніж 1 (одному) аукціоні, обсяги місячного замовлення можуть бути об’єднані єдиним ідентифікатором </w:t>
      </w:r>
      <w:r>
        <w:rPr>
          <w:sz w:val="26"/>
          <w:szCs w:val="26"/>
        </w:rPr>
        <w:t xml:space="preserve">для відповідних </w:t>
      </w:r>
      <w:r w:rsidR="00246F38">
        <w:rPr>
          <w:sz w:val="26"/>
          <w:szCs w:val="26"/>
        </w:rPr>
        <w:t>п</w:t>
      </w:r>
      <w:r w:rsidR="00975AA2" w:rsidRPr="00975AA2">
        <w:rPr>
          <w:sz w:val="26"/>
          <w:szCs w:val="26"/>
        </w:rPr>
        <w:t>ротоколів елект</w:t>
      </w:r>
      <w:r>
        <w:rPr>
          <w:sz w:val="26"/>
          <w:szCs w:val="26"/>
        </w:rPr>
        <w:t>ронних торгів</w:t>
      </w:r>
      <w:r w:rsidR="00246F38">
        <w:rPr>
          <w:sz w:val="26"/>
          <w:szCs w:val="26"/>
        </w:rPr>
        <w:t xml:space="preserve"> (аукціону</w:t>
      </w:r>
      <w:r w:rsidR="00222F1A">
        <w:rPr>
          <w:sz w:val="26"/>
          <w:szCs w:val="26"/>
        </w:rPr>
        <w:t>)</w:t>
      </w:r>
      <w:r>
        <w:rPr>
          <w:sz w:val="26"/>
          <w:szCs w:val="26"/>
        </w:rPr>
        <w:t>, який визначається одним із номерів аукціонів, за результа</w:t>
      </w:r>
      <w:r w:rsidR="00246F38">
        <w:rPr>
          <w:sz w:val="26"/>
          <w:szCs w:val="26"/>
        </w:rPr>
        <w:t>тами яких підписані відповідні п</w:t>
      </w:r>
      <w:r>
        <w:rPr>
          <w:sz w:val="26"/>
          <w:szCs w:val="26"/>
        </w:rPr>
        <w:t>роток</w:t>
      </w:r>
      <w:r w:rsidR="001F6E74">
        <w:rPr>
          <w:sz w:val="26"/>
          <w:szCs w:val="26"/>
        </w:rPr>
        <w:t>о</w:t>
      </w:r>
      <w:r w:rsidR="00246F38">
        <w:rPr>
          <w:sz w:val="26"/>
          <w:szCs w:val="26"/>
        </w:rPr>
        <w:t>ли електронних торгів (аукціону</w:t>
      </w:r>
      <w:r>
        <w:rPr>
          <w:sz w:val="26"/>
          <w:szCs w:val="26"/>
        </w:rPr>
        <w:t xml:space="preserve">), </w:t>
      </w:r>
      <w:r w:rsidR="00975AA2" w:rsidRPr="00975AA2">
        <w:rPr>
          <w:sz w:val="26"/>
          <w:szCs w:val="26"/>
        </w:rPr>
        <w:t>за таких умов:</w:t>
      </w:r>
    </w:p>
    <w:p w14:paraId="22B65089" w14:textId="3B67FC95" w:rsidR="00975AA2" w:rsidRPr="00975AA2" w:rsidRDefault="00975AA2" w:rsidP="00975AA2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75AA2">
        <w:rPr>
          <w:sz w:val="26"/>
          <w:szCs w:val="26"/>
        </w:rPr>
        <w:t xml:space="preserve">–   </w:t>
      </w:r>
      <w:r w:rsidR="00FF2721">
        <w:rPr>
          <w:sz w:val="26"/>
          <w:szCs w:val="26"/>
        </w:rPr>
        <w:t xml:space="preserve">       </w:t>
      </w:r>
      <w:r w:rsidRPr="00975AA2">
        <w:rPr>
          <w:sz w:val="26"/>
          <w:szCs w:val="26"/>
        </w:rPr>
        <w:t>протоколи електронн</w:t>
      </w:r>
      <w:r w:rsidR="00322608">
        <w:rPr>
          <w:sz w:val="26"/>
          <w:szCs w:val="26"/>
        </w:rPr>
        <w:t>их торгів (аукціону) підписані З</w:t>
      </w:r>
      <w:r w:rsidRPr="00975AA2">
        <w:rPr>
          <w:sz w:val="26"/>
          <w:szCs w:val="26"/>
        </w:rPr>
        <w:t>амовником в один день;</w:t>
      </w:r>
    </w:p>
    <w:p w14:paraId="473C6A31" w14:textId="77777777" w:rsidR="00975AA2" w:rsidRPr="00975AA2" w:rsidRDefault="00975AA2" w:rsidP="00975AA2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75AA2">
        <w:rPr>
          <w:sz w:val="26"/>
          <w:szCs w:val="26"/>
        </w:rPr>
        <w:t>–</w:t>
      </w:r>
      <w:r w:rsidRPr="00975AA2">
        <w:rPr>
          <w:sz w:val="26"/>
          <w:szCs w:val="26"/>
        </w:rPr>
        <w:tab/>
        <w:t>строк надання послуги однаковий;</w:t>
      </w:r>
    </w:p>
    <w:p w14:paraId="73C2AC25" w14:textId="77777777" w:rsidR="00975AA2" w:rsidRPr="00975AA2" w:rsidRDefault="00975AA2" w:rsidP="00975AA2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75AA2">
        <w:rPr>
          <w:sz w:val="26"/>
          <w:szCs w:val="26"/>
        </w:rPr>
        <w:t>–</w:t>
      </w:r>
      <w:r w:rsidRPr="00975AA2">
        <w:rPr>
          <w:sz w:val="26"/>
          <w:szCs w:val="26"/>
        </w:rPr>
        <w:tab/>
        <w:t>нормативна кількість діб однакова;</w:t>
      </w:r>
    </w:p>
    <w:p w14:paraId="0E52F930" w14:textId="77777777" w:rsidR="00975AA2" w:rsidRPr="00975AA2" w:rsidRDefault="00975AA2" w:rsidP="00975AA2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75AA2">
        <w:rPr>
          <w:sz w:val="26"/>
          <w:szCs w:val="26"/>
        </w:rPr>
        <w:t>–</w:t>
      </w:r>
      <w:r w:rsidRPr="00975AA2">
        <w:rPr>
          <w:sz w:val="26"/>
          <w:szCs w:val="26"/>
        </w:rPr>
        <w:tab/>
        <w:t>рід рухомого складу однаковий;</w:t>
      </w:r>
    </w:p>
    <w:p w14:paraId="202E4FBA" w14:textId="26CB0A82" w:rsidR="00975AA2" w:rsidRPr="00975AA2" w:rsidRDefault="00975AA2" w:rsidP="00975AA2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75AA2">
        <w:rPr>
          <w:sz w:val="26"/>
          <w:szCs w:val="26"/>
        </w:rPr>
        <w:t>–</w:t>
      </w:r>
      <w:r w:rsidRPr="00975AA2">
        <w:rPr>
          <w:sz w:val="26"/>
          <w:szCs w:val="26"/>
        </w:rPr>
        <w:tab/>
        <w:t>полігон курсування однаковий;</w:t>
      </w:r>
    </w:p>
    <w:p w14:paraId="2BB54945" w14:textId="77777777" w:rsidR="00975AA2" w:rsidRPr="00975AA2" w:rsidRDefault="00975AA2" w:rsidP="00975AA2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75AA2">
        <w:rPr>
          <w:sz w:val="26"/>
          <w:szCs w:val="26"/>
        </w:rPr>
        <w:t>–</w:t>
      </w:r>
      <w:r w:rsidRPr="00975AA2">
        <w:rPr>
          <w:sz w:val="26"/>
          <w:szCs w:val="26"/>
        </w:rPr>
        <w:tab/>
        <w:t xml:space="preserve">коефіцієнт </w:t>
      </w:r>
      <w:proofErr w:type="spellStart"/>
      <w:r w:rsidRPr="00975AA2">
        <w:rPr>
          <w:sz w:val="26"/>
          <w:szCs w:val="26"/>
        </w:rPr>
        <w:t>волатильності</w:t>
      </w:r>
      <w:proofErr w:type="spellEnd"/>
      <w:r w:rsidRPr="00975AA2">
        <w:rPr>
          <w:sz w:val="26"/>
          <w:szCs w:val="26"/>
        </w:rPr>
        <w:t xml:space="preserve"> однаковий;</w:t>
      </w:r>
    </w:p>
    <w:p w14:paraId="5B659546" w14:textId="77777777" w:rsidR="009A0345" w:rsidRDefault="00975AA2" w:rsidP="00975AA2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75AA2">
        <w:rPr>
          <w:sz w:val="26"/>
          <w:szCs w:val="26"/>
        </w:rPr>
        <w:t>–</w:t>
      </w:r>
      <w:r w:rsidRPr="00975AA2">
        <w:rPr>
          <w:sz w:val="26"/>
          <w:szCs w:val="26"/>
        </w:rPr>
        <w:tab/>
        <w:t>відсоток разового зменшення однаковий</w:t>
      </w:r>
    </w:p>
    <w:p w14:paraId="64C8A678" w14:textId="20353500" w:rsidR="00975AA2" w:rsidRPr="00975AA2" w:rsidRDefault="00FF2721" w:rsidP="00975AA2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75AA2">
        <w:rPr>
          <w:sz w:val="26"/>
          <w:szCs w:val="26"/>
        </w:rPr>
        <w:t>–</w:t>
      </w:r>
      <w:r w:rsidR="009A03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9A0345" w:rsidRPr="000E32AD">
        <w:rPr>
          <w:sz w:val="26"/>
          <w:szCs w:val="26"/>
        </w:rPr>
        <w:t xml:space="preserve">коефіцієнт порожнього пробігу </w:t>
      </w:r>
      <w:proofErr w:type="spellStart"/>
      <w:r w:rsidR="009A0345" w:rsidRPr="000E32AD">
        <w:rPr>
          <w:sz w:val="26"/>
          <w:szCs w:val="26"/>
        </w:rPr>
        <w:t>К</w:t>
      </w:r>
      <w:r w:rsidR="009A0345" w:rsidRPr="00FF2721">
        <w:rPr>
          <w:sz w:val="26"/>
          <w:szCs w:val="26"/>
          <w:vertAlign w:val="subscript"/>
        </w:rPr>
        <w:t>пп</w:t>
      </w:r>
      <w:proofErr w:type="spellEnd"/>
      <w:r w:rsidR="009A0345" w:rsidRPr="00FF2721">
        <w:rPr>
          <w:sz w:val="18"/>
          <w:szCs w:val="26"/>
          <w:vertAlign w:val="subscript"/>
          <w:lang w:val="ru-RU"/>
        </w:rPr>
        <w:t xml:space="preserve">2 </w:t>
      </w:r>
      <w:proofErr w:type="spellStart"/>
      <w:r w:rsidR="009A0345" w:rsidRPr="00BD14AB">
        <w:rPr>
          <w:sz w:val="26"/>
          <w:szCs w:val="26"/>
          <w:lang w:val="ru-RU"/>
        </w:rPr>
        <w:t>однаковий</w:t>
      </w:r>
      <w:proofErr w:type="spellEnd"/>
      <w:r w:rsidR="00975AA2" w:rsidRPr="009A0345">
        <w:rPr>
          <w:sz w:val="26"/>
          <w:szCs w:val="26"/>
        </w:rPr>
        <w:t>.</w:t>
      </w:r>
    </w:p>
    <w:p w14:paraId="00A73199" w14:textId="6E3F104B" w:rsidR="00975AA2" w:rsidRPr="00975AA2" w:rsidRDefault="00975AA2" w:rsidP="00975AA2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75AA2">
        <w:rPr>
          <w:sz w:val="26"/>
          <w:szCs w:val="26"/>
        </w:rPr>
        <w:t>При цьому ставка плати розраховується таким чином: сума добутків обсягів місячних замовлень та ставок плати за використання власного вагона Перевізника</w:t>
      </w:r>
      <w:r w:rsidRPr="00975AA2">
        <w:rPr>
          <w:sz w:val="26"/>
          <w:szCs w:val="26"/>
          <w:vertAlign w:val="subscript"/>
        </w:rPr>
        <w:t>2</w:t>
      </w:r>
      <w:r w:rsidRPr="00975AA2">
        <w:rPr>
          <w:sz w:val="26"/>
          <w:szCs w:val="26"/>
        </w:rPr>
        <w:t xml:space="preserve"> (С</w:t>
      </w:r>
      <w:r w:rsidRPr="00975AA2">
        <w:rPr>
          <w:sz w:val="26"/>
          <w:szCs w:val="26"/>
          <w:vertAlign w:val="subscript"/>
        </w:rPr>
        <w:t>пл2</w:t>
      </w:r>
      <w:r w:rsidRPr="00975AA2">
        <w:rPr>
          <w:sz w:val="26"/>
          <w:szCs w:val="26"/>
        </w:rPr>
        <w:t>), що визначені для кожного Протоколу електронних торгів (аукціону), ділиться на загальну кількість обс</w:t>
      </w:r>
      <w:r w:rsidR="00246F38">
        <w:rPr>
          <w:sz w:val="26"/>
          <w:szCs w:val="26"/>
        </w:rPr>
        <w:t>ягів місячних замовлень по цим п</w:t>
      </w:r>
      <w:r w:rsidRPr="00975AA2">
        <w:rPr>
          <w:sz w:val="26"/>
          <w:szCs w:val="26"/>
        </w:rPr>
        <w:t>ротокол</w:t>
      </w:r>
      <w:r w:rsidR="00246F38">
        <w:rPr>
          <w:sz w:val="26"/>
          <w:szCs w:val="26"/>
        </w:rPr>
        <w:t>ам електронних торгів (аукціону</w:t>
      </w:r>
      <w:r w:rsidRPr="00975AA2">
        <w:rPr>
          <w:sz w:val="26"/>
          <w:szCs w:val="26"/>
        </w:rPr>
        <w:t>) з округленням до цілого числа за правилами арифметики.</w:t>
      </w:r>
    </w:p>
    <w:p w14:paraId="5B5762B5" w14:textId="3CE78ECF" w:rsidR="00B13D42" w:rsidRPr="00975AA2" w:rsidRDefault="00975AA2" w:rsidP="00975AA2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75AA2">
        <w:rPr>
          <w:sz w:val="26"/>
          <w:szCs w:val="26"/>
        </w:rPr>
        <w:t>Така розрахована ставка плати приймається у подальшому для розрахунків як ставка плати за використання власного вагона Перевізника</w:t>
      </w:r>
      <w:r w:rsidRPr="00975AA2">
        <w:rPr>
          <w:sz w:val="26"/>
          <w:szCs w:val="26"/>
          <w:vertAlign w:val="subscript"/>
        </w:rPr>
        <w:t>2</w:t>
      </w:r>
      <w:r w:rsidRPr="00975AA2">
        <w:rPr>
          <w:sz w:val="26"/>
          <w:szCs w:val="26"/>
        </w:rPr>
        <w:t xml:space="preserve"> (С</w:t>
      </w:r>
      <w:r w:rsidRPr="00975AA2">
        <w:rPr>
          <w:sz w:val="26"/>
          <w:szCs w:val="26"/>
          <w:vertAlign w:val="subscript"/>
        </w:rPr>
        <w:t>пл2</w:t>
      </w:r>
      <w:r w:rsidRPr="00975AA2">
        <w:rPr>
          <w:sz w:val="26"/>
          <w:szCs w:val="26"/>
        </w:rPr>
        <w:t>). Ведення обліку обсягів перевезення здійснюється для об’єднаного обс</w:t>
      </w:r>
      <w:r w:rsidR="00322608">
        <w:rPr>
          <w:sz w:val="26"/>
          <w:szCs w:val="26"/>
        </w:rPr>
        <w:t>ягу місячних перевезень по цим п</w:t>
      </w:r>
      <w:r w:rsidRPr="00975AA2">
        <w:rPr>
          <w:sz w:val="26"/>
          <w:szCs w:val="26"/>
        </w:rPr>
        <w:t>ротокол</w:t>
      </w:r>
      <w:r w:rsidR="00322608">
        <w:rPr>
          <w:sz w:val="26"/>
          <w:szCs w:val="26"/>
        </w:rPr>
        <w:t>ам електронних торгів (аукціонів</w:t>
      </w:r>
      <w:bookmarkStart w:id="0" w:name="_GoBack"/>
      <w:bookmarkEnd w:id="0"/>
      <w:r w:rsidRPr="00975AA2">
        <w:rPr>
          <w:sz w:val="26"/>
          <w:szCs w:val="26"/>
        </w:rPr>
        <w:t xml:space="preserve">) з єдиним коефіцієнтом </w:t>
      </w:r>
      <w:proofErr w:type="spellStart"/>
      <w:r w:rsidRPr="00975AA2">
        <w:rPr>
          <w:sz w:val="26"/>
          <w:szCs w:val="26"/>
        </w:rPr>
        <w:t>волатильності</w:t>
      </w:r>
      <w:proofErr w:type="spellEnd"/>
      <w:r w:rsidRPr="00975AA2">
        <w:rPr>
          <w:sz w:val="26"/>
          <w:szCs w:val="26"/>
        </w:rPr>
        <w:t>.</w:t>
      </w:r>
    </w:p>
    <w:p w14:paraId="45923EF6" w14:textId="6BD47723" w:rsidR="00091EFC" w:rsidRPr="006C50E7" w:rsidRDefault="00091EFC" w:rsidP="006C3F49">
      <w:pPr>
        <w:pStyle w:val="a7"/>
        <w:numPr>
          <w:ilvl w:val="1"/>
          <w:numId w:val="35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6C50E7">
        <w:rPr>
          <w:sz w:val="26"/>
          <w:szCs w:val="26"/>
        </w:rPr>
        <w:t xml:space="preserve">Про відмову від отримання послуги </w:t>
      </w:r>
      <w:r w:rsidR="00F9160D" w:rsidRPr="006C50E7">
        <w:rPr>
          <w:sz w:val="26"/>
          <w:szCs w:val="26"/>
        </w:rPr>
        <w:t xml:space="preserve">після підписання </w:t>
      </w:r>
      <w:r w:rsidRPr="006C50E7">
        <w:rPr>
          <w:color w:val="000000" w:themeColor="text1"/>
          <w:sz w:val="26"/>
          <w:szCs w:val="26"/>
        </w:rPr>
        <w:t>Протокол</w:t>
      </w:r>
      <w:r w:rsidR="00F9160D" w:rsidRPr="006C50E7">
        <w:rPr>
          <w:color w:val="000000" w:themeColor="text1"/>
          <w:sz w:val="26"/>
          <w:szCs w:val="26"/>
        </w:rPr>
        <w:t>у</w:t>
      </w:r>
      <w:r w:rsidRPr="006C50E7">
        <w:rPr>
          <w:color w:val="000000" w:themeColor="text1"/>
          <w:sz w:val="26"/>
          <w:szCs w:val="26"/>
        </w:rPr>
        <w:t xml:space="preserve"> </w:t>
      </w:r>
      <w:r w:rsidRPr="006C50E7">
        <w:rPr>
          <w:sz w:val="26"/>
          <w:szCs w:val="26"/>
        </w:rPr>
        <w:t xml:space="preserve">електронних торгів (аукціону) Замовник направляє Перевізнику повідомлення (за формою відповідно до </w:t>
      </w:r>
      <w:r w:rsidR="0063120E" w:rsidRPr="006C50E7">
        <w:rPr>
          <w:sz w:val="26"/>
          <w:szCs w:val="26"/>
        </w:rPr>
        <w:t>Додатку 2-</w:t>
      </w:r>
      <w:r w:rsidR="005B7A6F" w:rsidRPr="006C50E7">
        <w:rPr>
          <w:sz w:val="26"/>
          <w:szCs w:val="26"/>
        </w:rPr>
        <w:t>1</w:t>
      </w:r>
      <w:r w:rsidR="005B7A6F">
        <w:rPr>
          <w:sz w:val="26"/>
          <w:szCs w:val="26"/>
        </w:rPr>
        <w:t>9/1</w:t>
      </w:r>
      <w:r w:rsidR="005B7A6F" w:rsidRPr="006C50E7">
        <w:rPr>
          <w:sz w:val="26"/>
          <w:szCs w:val="26"/>
        </w:rPr>
        <w:t xml:space="preserve"> </w:t>
      </w:r>
      <w:r w:rsidRPr="006C50E7">
        <w:rPr>
          <w:sz w:val="26"/>
          <w:szCs w:val="26"/>
        </w:rPr>
        <w:t>до Договору) не пізніше ніж за три робочих дні до дати скасу</w:t>
      </w:r>
      <w:r w:rsidRPr="006C50E7">
        <w:rPr>
          <w:sz w:val="26"/>
          <w:szCs w:val="26"/>
        </w:rPr>
        <w:lastRenderedPageBreak/>
        <w:t xml:space="preserve">вання </w:t>
      </w:r>
      <w:r w:rsidRPr="006C50E7">
        <w:rPr>
          <w:color w:val="000000" w:themeColor="text1"/>
          <w:sz w:val="26"/>
          <w:szCs w:val="26"/>
        </w:rPr>
        <w:t>та сплачує неустойку, визначену в розд. 7 цього Додатку до Договору за весь невиконаний строк та обсяг перевезень, зазначений у Протоколі електронних торгів (аукціону).</w:t>
      </w:r>
    </w:p>
    <w:p w14:paraId="4DB33875" w14:textId="50EB6024" w:rsidR="00A97B7D" w:rsidRPr="006C50E7" w:rsidRDefault="00A97B7D" w:rsidP="006C3F49">
      <w:pPr>
        <w:pStyle w:val="a7"/>
        <w:widowControl w:val="0"/>
        <w:numPr>
          <w:ilvl w:val="1"/>
          <w:numId w:val="35"/>
        </w:numPr>
        <w:suppressAutoHyphens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 xml:space="preserve">Відповідно до </w:t>
      </w:r>
      <w:r w:rsidR="00D47C75" w:rsidRPr="006C50E7">
        <w:rPr>
          <w:color w:val="000000" w:themeColor="text1"/>
          <w:sz w:val="26"/>
          <w:szCs w:val="26"/>
        </w:rPr>
        <w:t xml:space="preserve">підписаного </w:t>
      </w:r>
      <w:r w:rsidR="00D47C75" w:rsidRPr="006C50E7">
        <w:rPr>
          <w:sz w:val="26"/>
          <w:szCs w:val="26"/>
        </w:rPr>
        <w:t>Протоколу електронних торгів (аукціону)</w:t>
      </w:r>
      <w:r w:rsidRPr="006C50E7">
        <w:rPr>
          <w:color w:val="000000" w:themeColor="text1"/>
          <w:sz w:val="26"/>
          <w:szCs w:val="26"/>
        </w:rPr>
        <w:t xml:space="preserve">, в порядку, встановленому Правилами планування перевезень вантажів, Замовник </w:t>
      </w:r>
      <w:r w:rsidR="00202BBB" w:rsidRPr="006C50E7">
        <w:rPr>
          <w:color w:val="000000" w:themeColor="text1"/>
          <w:sz w:val="26"/>
          <w:szCs w:val="26"/>
        </w:rPr>
        <w:t xml:space="preserve">(або інші вантажовідправники за дорученням Замовника та за його кодом платника) </w:t>
      </w:r>
      <w:r w:rsidRPr="006C50E7">
        <w:rPr>
          <w:color w:val="000000" w:themeColor="text1"/>
          <w:sz w:val="26"/>
          <w:szCs w:val="26"/>
        </w:rPr>
        <w:t>надає замовлення</w:t>
      </w:r>
      <w:r w:rsidR="009D3DD1" w:rsidRPr="006C50E7">
        <w:rPr>
          <w:color w:val="000000" w:themeColor="text1"/>
          <w:sz w:val="26"/>
          <w:szCs w:val="26"/>
        </w:rPr>
        <w:t xml:space="preserve">, </w:t>
      </w:r>
      <w:r w:rsidR="00397965" w:rsidRPr="006962D0">
        <w:rPr>
          <w:color w:val="000000" w:themeColor="text1"/>
          <w:sz w:val="26"/>
          <w:szCs w:val="26"/>
        </w:rPr>
        <w:t>зокрема</w:t>
      </w:r>
      <w:r w:rsidR="009D3DD1" w:rsidRPr="006C50E7">
        <w:rPr>
          <w:color w:val="000000" w:themeColor="text1"/>
          <w:sz w:val="26"/>
          <w:szCs w:val="26"/>
        </w:rPr>
        <w:t xml:space="preserve"> місячні замовлення</w:t>
      </w:r>
      <w:r w:rsidRPr="006C50E7">
        <w:rPr>
          <w:color w:val="000000" w:themeColor="text1"/>
          <w:sz w:val="26"/>
          <w:szCs w:val="26"/>
        </w:rPr>
        <w:t xml:space="preserve"> на перевезення вантажів, заявки на подачу </w:t>
      </w:r>
      <w:r w:rsidR="00667C68" w:rsidRPr="006C50E7">
        <w:rPr>
          <w:color w:val="000000" w:themeColor="text1"/>
          <w:sz w:val="26"/>
          <w:szCs w:val="26"/>
        </w:rPr>
        <w:t>власних вагонів Перевізника</w:t>
      </w:r>
      <w:r w:rsidRPr="006C50E7">
        <w:rPr>
          <w:color w:val="000000" w:themeColor="text1"/>
          <w:sz w:val="26"/>
          <w:szCs w:val="26"/>
        </w:rPr>
        <w:t xml:space="preserve"> відповідно до плану перевезень, самостійно забезпечує та узгоджує всі необхідні для перев</w:t>
      </w:r>
      <w:r w:rsidR="00263760" w:rsidRPr="006C50E7">
        <w:rPr>
          <w:color w:val="000000" w:themeColor="text1"/>
          <w:sz w:val="26"/>
          <w:szCs w:val="26"/>
        </w:rPr>
        <w:t>езення умови його здійснення з у</w:t>
      </w:r>
      <w:r w:rsidRPr="006C50E7">
        <w:rPr>
          <w:color w:val="000000" w:themeColor="text1"/>
          <w:sz w:val="26"/>
          <w:szCs w:val="26"/>
        </w:rPr>
        <w:t>сіма причетними організаціями.</w:t>
      </w:r>
    </w:p>
    <w:p w14:paraId="6F89CE1F" w14:textId="70D42A9A" w:rsidR="00A97B7D" w:rsidRPr="006C50E7" w:rsidRDefault="00A97B7D" w:rsidP="006C3F49">
      <w:pPr>
        <w:pStyle w:val="a7"/>
        <w:widowControl w:val="0"/>
        <w:numPr>
          <w:ilvl w:val="1"/>
          <w:numId w:val="35"/>
        </w:numPr>
        <w:suppressAutoHyphens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>З урахування</w:t>
      </w:r>
      <w:r w:rsidR="00F9160D" w:rsidRPr="006C50E7">
        <w:rPr>
          <w:color w:val="000000" w:themeColor="text1"/>
          <w:sz w:val="26"/>
          <w:szCs w:val="26"/>
        </w:rPr>
        <w:t>м</w:t>
      </w:r>
      <w:r w:rsidRPr="006C50E7">
        <w:rPr>
          <w:color w:val="000000" w:themeColor="text1"/>
          <w:sz w:val="26"/>
          <w:szCs w:val="26"/>
        </w:rPr>
        <w:t xml:space="preserve"> умов </w:t>
      </w:r>
      <w:r w:rsidR="00D47C75" w:rsidRPr="006C50E7">
        <w:rPr>
          <w:color w:val="000000" w:themeColor="text1"/>
          <w:sz w:val="26"/>
          <w:szCs w:val="26"/>
        </w:rPr>
        <w:t xml:space="preserve">підписаного </w:t>
      </w:r>
      <w:r w:rsidR="00D47C75" w:rsidRPr="006C50E7">
        <w:rPr>
          <w:sz w:val="26"/>
          <w:szCs w:val="26"/>
        </w:rPr>
        <w:t>Протоколу електронних торгів (аукціону)</w:t>
      </w:r>
      <w:r w:rsidR="003C2127" w:rsidRPr="006C50E7">
        <w:rPr>
          <w:sz w:val="26"/>
          <w:szCs w:val="26"/>
        </w:rPr>
        <w:t>,</w:t>
      </w:r>
      <w:r w:rsidR="00D47C75" w:rsidRPr="006C50E7">
        <w:rPr>
          <w:sz w:val="26"/>
          <w:szCs w:val="26"/>
        </w:rPr>
        <w:t xml:space="preserve"> </w:t>
      </w:r>
      <w:r w:rsidRPr="006C50E7">
        <w:rPr>
          <w:color w:val="000000" w:themeColor="text1"/>
          <w:sz w:val="26"/>
          <w:szCs w:val="26"/>
        </w:rPr>
        <w:t>Перевізник погоджує замовлення</w:t>
      </w:r>
      <w:r w:rsidR="009D3DD1" w:rsidRPr="006C50E7">
        <w:rPr>
          <w:color w:val="000000" w:themeColor="text1"/>
          <w:sz w:val="26"/>
          <w:szCs w:val="26"/>
        </w:rPr>
        <w:t>, зокрема місячні замовлення</w:t>
      </w:r>
      <w:r w:rsidRPr="006C50E7">
        <w:rPr>
          <w:color w:val="000000" w:themeColor="text1"/>
          <w:sz w:val="26"/>
          <w:szCs w:val="26"/>
        </w:rPr>
        <w:t xml:space="preserve"> на перевезення вантажів та заявки на подачу </w:t>
      </w:r>
      <w:r w:rsidR="00667C68" w:rsidRPr="006C50E7">
        <w:rPr>
          <w:color w:val="000000" w:themeColor="text1"/>
          <w:sz w:val="26"/>
          <w:szCs w:val="26"/>
        </w:rPr>
        <w:t xml:space="preserve">власних вагонів Перевізника </w:t>
      </w:r>
      <w:r w:rsidRPr="006C50E7">
        <w:rPr>
          <w:color w:val="000000" w:themeColor="text1"/>
          <w:sz w:val="26"/>
          <w:szCs w:val="26"/>
        </w:rPr>
        <w:t>відповідно до плану перевезень та надає власні вагони Перевізника для навантаження відповідно до погоджених заявок.</w:t>
      </w:r>
    </w:p>
    <w:p w14:paraId="3D7FBA29" w14:textId="3399D725" w:rsidR="00D74912" w:rsidRPr="006C50E7" w:rsidRDefault="00A97B7D" w:rsidP="006C3F49">
      <w:pPr>
        <w:pStyle w:val="a7"/>
        <w:widowControl w:val="0"/>
        <w:numPr>
          <w:ilvl w:val="1"/>
          <w:numId w:val="35"/>
        </w:numPr>
        <w:suppressAutoHyphens/>
        <w:ind w:left="0" w:firstLine="709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 xml:space="preserve">Під час оформлення перевізних документів на перевезення вантажів </w:t>
      </w:r>
      <w:r w:rsidR="00F95FCA" w:rsidRPr="006C50E7">
        <w:rPr>
          <w:color w:val="000000" w:themeColor="text1"/>
          <w:sz w:val="26"/>
          <w:szCs w:val="26"/>
        </w:rPr>
        <w:t>в графі 7 накладних внутрішнього сполучення або графі 3 перевізних документів СМГС зазначається інформація щодо умов перевезення та розміру ставки</w:t>
      </w:r>
      <w:r w:rsidRPr="006C50E7">
        <w:rPr>
          <w:color w:val="000000" w:themeColor="text1"/>
          <w:sz w:val="26"/>
          <w:szCs w:val="26"/>
        </w:rPr>
        <w:t>.</w:t>
      </w:r>
      <w:r w:rsidR="00D74912" w:rsidRPr="006C50E7">
        <w:rPr>
          <w:color w:val="000000" w:themeColor="text1"/>
          <w:sz w:val="26"/>
          <w:szCs w:val="26"/>
          <w:lang w:val="ru-RU"/>
        </w:rPr>
        <w:t xml:space="preserve"> </w:t>
      </w:r>
      <w:r w:rsidR="00D74912" w:rsidRPr="006C50E7">
        <w:rPr>
          <w:color w:val="000000" w:themeColor="text1"/>
          <w:sz w:val="26"/>
          <w:szCs w:val="26"/>
        </w:rPr>
        <w:t>Під час оформлення перевізних документів на перевезення вантажів проставляється відмітка:</w:t>
      </w:r>
    </w:p>
    <w:p w14:paraId="0C44C256" w14:textId="74C61306" w:rsidR="00D74912" w:rsidRPr="006C50E7" w:rsidRDefault="000A1E54" w:rsidP="006C3F49">
      <w:pPr>
        <w:pStyle w:val="a7"/>
        <w:widowControl w:val="0"/>
        <w:numPr>
          <w:ilvl w:val="2"/>
          <w:numId w:val="35"/>
        </w:numPr>
        <w:suppressAutoHyphens/>
        <w:ind w:left="0" w:firstLine="709"/>
        <w:jc w:val="both"/>
        <w:rPr>
          <w:strike/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>У</w:t>
      </w:r>
      <w:r w:rsidR="00D74912" w:rsidRPr="006C50E7">
        <w:rPr>
          <w:color w:val="000000" w:themeColor="text1"/>
          <w:sz w:val="26"/>
          <w:szCs w:val="26"/>
        </w:rPr>
        <w:t xml:space="preserve"> накладних внутрішнього сполучення в графі 7: «Перевезення з узгодженими строками та обсягами на підставі аукціону № ________</w:t>
      </w:r>
      <w:r w:rsidR="007D1D35" w:rsidRPr="006C50E7">
        <w:rPr>
          <w:color w:val="000000" w:themeColor="text1"/>
          <w:sz w:val="26"/>
          <w:szCs w:val="26"/>
          <w:lang w:val="ru-RU"/>
        </w:rPr>
        <w:t>»</w:t>
      </w:r>
      <w:r w:rsidR="00D74912" w:rsidRPr="006C50E7">
        <w:rPr>
          <w:color w:val="000000" w:themeColor="text1"/>
          <w:sz w:val="26"/>
          <w:szCs w:val="26"/>
        </w:rPr>
        <w:t>.</w:t>
      </w:r>
      <w:r w:rsidR="0043264F" w:rsidRPr="006C50E7">
        <w:rPr>
          <w:color w:val="000000" w:themeColor="text1"/>
          <w:sz w:val="26"/>
          <w:szCs w:val="26"/>
        </w:rPr>
        <w:t xml:space="preserve"> </w:t>
      </w:r>
    </w:p>
    <w:p w14:paraId="3AB31497" w14:textId="62172B0B" w:rsidR="00A97B7D" w:rsidRPr="006C50E7" w:rsidRDefault="000A1E54" w:rsidP="006C3F49">
      <w:pPr>
        <w:pStyle w:val="a7"/>
        <w:widowControl w:val="0"/>
        <w:numPr>
          <w:ilvl w:val="2"/>
          <w:numId w:val="35"/>
        </w:numPr>
        <w:suppressAutoHyphens/>
        <w:ind w:left="0" w:firstLine="709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>У</w:t>
      </w:r>
      <w:r w:rsidR="00D74912" w:rsidRPr="006C50E7">
        <w:rPr>
          <w:color w:val="000000" w:themeColor="text1"/>
          <w:sz w:val="26"/>
          <w:szCs w:val="26"/>
        </w:rPr>
        <w:t xml:space="preserve"> перевізних документах СМГС у графі 3: «</w:t>
      </w:r>
      <w:r w:rsidR="00D74912" w:rsidRPr="006962D0">
        <w:rPr>
          <w:color w:val="000000" w:themeColor="text1"/>
          <w:sz w:val="26"/>
          <w:szCs w:val="26"/>
          <w:lang w:val="ru-RU"/>
        </w:rPr>
        <w:t>Перевозка с согласованными сроками и объемами н</w:t>
      </w:r>
      <w:r w:rsidR="007D1D35" w:rsidRPr="006962D0">
        <w:rPr>
          <w:color w:val="000000" w:themeColor="text1"/>
          <w:sz w:val="26"/>
          <w:szCs w:val="26"/>
          <w:lang w:val="ru-RU"/>
        </w:rPr>
        <w:t>а основании аукциона</w:t>
      </w:r>
      <w:r w:rsidR="007D1D35" w:rsidRPr="006C50E7">
        <w:rPr>
          <w:color w:val="000000" w:themeColor="text1"/>
          <w:sz w:val="26"/>
          <w:szCs w:val="26"/>
        </w:rPr>
        <w:t xml:space="preserve"> № ________</w:t>
      </w:r>
      <w:r w:rsidR="00D74912" w:rsidRPr="006C50E7">
        <w:rPr>
          <w:color w:val="000000" w:themeColor="text1"/>
          <w:sz w:val="26"/>
          <w:szCs w:val="26"/>
        </w:rPr>
        <w:t>».</w:t>
      </w:r>
    </w:p>
    <w:p w14:paraId="0329C5BE" w14:textId="2138ED66" w:rsidR="00A97B7D" w:rsidRPr="006C50E7" w:rsidRDefault="00A97B7D" w:rsidP="006C3F49">
      <w:pPr>
        <w:pStyle w:val="a7"/>
        <w:numPr>
          <w:ilvl w:val="1"/>
          <w:numId w:val="35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 xml:space="preserve">По мірі </w:t>
      </w:r>
      <w:r w:rsidR="007314B1" w:rsidRPr="006C50E7">
        <w:rPr>
          <w:color w:val="000000" w:themeColor="text1"/>
          <w:sz w:val="26"/>
          <w:szCs w:val="26"/>
        </w:rPr>
        <w:t>надання</w:t>
      </w:r>
      <w:r w:rsidRPr="006C50E7">
        <w:rPr>
          <w:color w:val="000000" w:themeColor="text1"/>
          <w:sz w:val="26"/>
          <w:szCs w:val="26"/>
        </w:rPr>
        <w:t xml:space="preserve"> </w:t>
      </w:r>
      <w:r w:rsidR="007314B1" w:rsidRPr="006C50E7">
        <w:rPr>
          <w:sz w:val="26"/>
          <w:szCs w:val="26"/>
        </w:rPr>
        <w:t>послуги</w:t>
      </w:r>
      <w:r w:rsidRPr="006C50E7">
        <w:rPr>
          <w:color w:val="000000" w:themeColor="text1"/>
          <w:sz w:val="26"/>
          <w:szCs w:val="26"/>
        </w:rPr>
        <w:t xml:space="preserve">, Перевізник веде облік та щоденно інформує Замовника про стан виконання </w:t>
      </w:r>
      <w:r w:rsidR="00D47C75" w:rsidRPr="006C50E7">
        <w:rPr>
          <w:sz w:val="26"/>
          <w:szCs w:val="26"/>
        </w:rPr>
        <w:t>Протоколу електронних торгів (аукціону)</w:t>
      </w:r>
      <w:r w:rsidRPr="006C50E7">
        <w:rPr>
          <w:color w:val="000000" w:themeColor="text1"/>
          <w:sz w:val="26"/>
          <w:szCs w:val="26"/>
        </w:rPr>
        <w:t xml:space="preserve"> шляхом направлення на </w:t>
      </w:r>
      <w:r w:rsidRPr="006C50E7">
        <w:rPr>
          <w:sz w:val="26"/>
          <w:szCs w:val="26"/>
        </w:rPr>
        <w:t>електронну адресу Замовника або через інформаційні системи Перевізника</w:t>
      </w:r>
      <w:r w:rsidRPr="006C50E7">
        <w:rPr>
          <w:color w:val="000000" w:themeColor="text1"/>
          <w:sz w:val="26"/>
          <w:szCs w:val="26"/>
        </w:rPr>
        <w:t xml:space="preserve"> </w:t>
      </w:r>
      <w:r w:rsidR="00F95FCA" w:rsidRPr="006C50E7">
        <w:rPr>
          <w:color w:val="000000" w:themeColor="text1"/>
          <w:sz w:val="26"/>
          <w:szCs w:val="26"/>
        </w:rPr>
        <w:t>відомість виконання перевезень</w:t>
      </w:r>
      <w:r w:rsidRPr="006C50E7">
        <w:rPr>
          <w:color w:val="000000" w:themeColor="text1"/>
          <w:sz w:val="26"/>
          <w:szCs w:val="26"/>
        </w:rPr>
        <w:t xml:space="preserve"> із зазначенням залишку обсягу </w:t>
      </w:r>
      <w:r w:rsidR="0062252D" w:rsidRPr="006C50E7">
        <w:rPr>
          <w:color w:val="000000" w:themeColor="text1"/>
          <w:sz w:val="26"/>
          <w:szCs w:val="26"/>
        </w:rPr>
        <w:t xml:space="preserve">місячного </w:t>
      </w:r>
      <w:r w:rsidRPr="006C50E7">
        <w:rPr>
          <w:color w:val="000000" w:themeColor="text1"/>
          <w:sz w:val="26"/>
          <w:szCs w:val="26"/>
        </w:rPr>
        <w:t xml:space="preserve">замовлення </w:t>
      </w:r>
      <w:r w:rsidR="00163723" w:rsidRPr="006C50E7">
        <w:rPr>
          <w:color w:val="000000" w:themeColor="text1"/>
          <w:sz w:val="26"/>
          <w:szCs w:val="26"/>
        </w:rPr>
        <w:t xml:space="preserve">та обсягу виконаних протягом доби перевезень </w:t>
      </w:r>
      <w:r w:rsidRPr="006C50E7">
        <w:rPr>
          <w:color w:val="000000" w:themeColor="text1"/>
          <w:sz w:val="26"/>
          <w:szCs w:val="26"/>
        </w:rPr>
        <w:t>відповідно до умов послуги.</w:t>
      </w:r>
      <w:r w:rsidR="00202BBB" w:rsidRPr="006C50E7">
        <w:rPr>
          <w:color w:val="000000" w:themeColor="text1"/>
          <w:sz w:val="26"/>
          <w:szCs w:val="26"/>
        </w:rPr>
        <w:t xml:space="preserve"> Сторони визначають відповідальних осіб (сервіс-менеджерів) для комунікації між Сторонами. </w:t>
      </w:r>
      <w:r w:rsidR="00FE0D0C" w:rsidRPr="006C50E7">
        <w:rPr>
          <w:color w:val="000000" w:themeColor="text1"/>
          <w:sz w:val="26"/>
          <w:szCs w:val="26"/>
        </w:rPr>
        <w:t>За</w:t>
      </w:r>
      <w:r w:rsidR="00202BBB" w:rsidRPr="006C50E7">
        <w:rPr>
          <w:color w:val="000000" w:themeColor="text1"/>
          <w:sz w:val="26"/>
          <w:szCs w:val="26"/>
        </w:rPr>
        <w:t xml:space="preserve"> запит</w:t>
      </w:r>
      <w:r w:rsidR="00FE0D0C" w:rsidRPr="006C50E7">
        <w:rPr>
          <w:color w:val="000000" w:themeColor="text1"/>
          <w:sz w:val="26"/>
          <w:szCs w:val="26"/>
        </w:rPr>
        <w:t>ом</w:t>
      </w:r>
      <w:r w:rsidR="00202BBB" w:rsidRPr="006C50E7">
        <w:rPr>
          <w:color w:val="000000" w:themeColor="text1"/>
          <w:sz w:val="26"/>
          <w:szCs w:val="26"/>
        </w:rPr>
        <w:t xml:space="preserve"> </w:t>
      </w:r>
      <w:r w:rsidR="00FE0D0C" w:rsidRPr="006C50E7">
        <w:rPr>
          <w:color w:val="000000" w:themeColor="text1"/>
          <w:sz w:val="26"/>
          <w:szCs w:val="26"/>
        </w:rPr>
        <w:t xml:space="preserve">будь-якої зі </w:t>
      </w:r>
      <w:r w:rsidR="004804EE" w:rsidRPr="006C50E7">
        <w:rPr>
          <w:color w:val="000000" w:themeColor="text1"/>
          <w:sz w:val="26"/>
          <w:szCs w:val="26"/>
        </w:rPr>
        <w:t>Сторін</w:t>
      </w:r>
      <w:r w:rsidR="00FE0D0C" w:rsidRPr="006C50E7">
        <w:rPr>
          <w:color w:val="000000" w:themeColor="text1"/>
          <w:sz w:val="26"/>
          <w:szCs w:val="26"/>
        </w:rPr>
        <w:t xml:space="preserve"> другій Стороні</w:t>
      </w:r>
      <w:r w:rsidR="004804EE" w:rsidRPr="006C50E7">
        <w:rPr>
          <w:color w:val="000000" w:themeColor="text1"/>
          <w:sz w:val="26"/>
          <w:szCs w:val="26"/>
        </w:rPr>
        <w:t xml:space="preserve"> </w:t>
      </w:r>
      <w:r w:rsidR="00202BBB" w:rsidRPr="006C50E7">
        <w:rPr>
          <w:color w:val="000000" w:themeColor="text1"/>
          <w:sz w:val="26"/>
          <w:szCs w:val="26"/>
        </w:rPr>
        <w:t>може надаватися інша інформація в рамках надання послуги</w:t>
      </w:r>
      <w:r w:rsidR="00FE0D0C" w:rsidRPr="006C50E7">
        <w:rPr>
          <w:color w:val="000000" w:themeColor="text1"/>
          <w:sz w:val="26"/>
          <w:szCs w:val="26"/>
        </w:rPr>
        <w:t xml:space="preserve"> відповідно до цього Додатку до Договору</w:t>
      </w:r>
      <w:r w:rsidR="00202BBB" w:rsidRPr="006C50E7">
        <w:rPr>
          <w:color w:val="000000" w:themeColor="text1"/>
          <w:sz w:val="26"/>
          <w:szCs w:val="26"/>
        </w:rPr>
        <w:t>.</w:t>
      </w:r>
    </w:p>
    <w:p w14:paraId="620D925B" w14:textId="77777777" w:rsidR="00A97B7D" w:rsidRPr="006C50E7" w:rsidRDefault="00A97B7D" w:rsidP="006C3F49">
      <w:pPr>
        <w:pStyle w:val="a7"/>
        <w:widowControl w:val="0"/>
        <w:numPr>
          <w:ilvl w:val="1"/>
          <w:numId w:val="35"/>
        </w:numPr>
        <w:suppressAutoHyphens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>Перевізник за результатом надання послуг надає Замовнику зведену відомість відповідно до розд. 4 Договору.</w:t>
      </w:r>
    </w:p>
    <w:p w14:paraId="3DB48F24" w14:textId="5C9CE518" w:rsidR="00A97B7D" w:rsidRPr="006C50E7" w:rsidRDefault="00A97B7D" w:rsidP="006C3F49">
      <w:pPr>
        <w:pStyle w:val="a7"/>
        <w:numPr>
          <w:ilvl w:val="1"/>
          <w:numId w:val="35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>У разі невиконання Замовником узгоджених обсягів перевезень</w:t>
      </w:r>
      <w:r w:rsidR="00DB3EA2" w:rsidRPr="006C50E7">
        <w:rPr>
          <w:color w:val="000000" w:themeColor="text1"/>
          <w:sz w:val="26"/>
          <w:szCs w:val="26"/>
          <w:lang w:val="ru-RU"/>
        </w:rPr>
        <w:t xml:space="preserve"> </w:t>
      </w:r>
      <w:r w:rsidR="00DB3EA2" w:rsidRPr="006962D0">
        <w:rPr>
          <w:color w:val="000000" w:themeColor="text1"/>
          <w:sz w:val="26"/>
          <w:szCs w:val="26"/>
        </w:rPr>
        <w:t>відповідно</w:t>
      </w:r>
      <w:r w:rsidR="00DB3EA2" w:rsidRPr="006C50E7">
        <w:rPr>
          <w:color w:val="000000" w:themeColor="text1"/>
          <w:sz w:val="26"/>
          <w:szCs w:val="26"/>
          <w:lang w:val="ru-RU"/>
        </w:rPr>
        <w:t xml:space="preserve"> до Протоколу </w:t>
      </w:r>
      <w:r w:rsidR="00DB3EA2" w:rsidRPr="006962D0">
        <w:rPr>
          <w:color w:val="000000" w:themeColor="text1"/>
          <w:sz w:val="26"/>
          <w:szCs w:val="26"/>
        </w:rPr>
        <w:t>електронних</w:t>
      </w:r>
      <w:r w:rsidR="00DB3EA2" w:rsidRPr="006C50E7">
        <w:rPr>
          <w:color w:val="000000" w:themeColor="text1"/>
          <w:sz w:val="26"/>
          <w:szCs w:val="26"/>
          <w:lang w:val="ru-RU"/>
        </w:rPr>
        <w:t xml:space="preserve"> </w:t>
      </w:r>
      <w:r w:rsidR="00DB3EA2" w:rsidRPr="006962D0">
        <w:rPr>
          <w:color w:val="000000" w:themeColor="text1"/>
          <w:sz w:val="26"/>
          <w:szCs w:val="26"/>
        </w:rPr>
        <w:t>торгів (аукціону)</w:t>
      </w:r>
      <w:r w:rsidRPr="006C50E7">
        <w:rPr>
          <w:color w:val="000000" w:themeColor="text1"/>
          <w:sz w:val="26"/>
          <w:szCs w:val="26"/>
          <w:lang w:val="ru-RU"/>
        </w:rPr>
        <w:t>,</w:t>
      </w:r>
      <w:r w:rsidRPr="006C50E7">
        <w:rPr>
          <w:color w:val="000000" w:themeColor="text1"/>
          <w:sz w:val="26"/>
          <w:szCs w:val="26"/>
        </w:rPr>
        <w:t xml:space="preserve"> Перевізником нар</w:t>
      </w:r>
      <w:r w:rsidR="00667C68" w:rsidRPr="006C50E7">
        <w:rPr>
          <w:color w:val="000000" w:themeColor="text1"/>
          <w:sz w:val="26"/>
          <w:szCs w:val="26"/>
        </w:rPr>
        <w:t xml:space="preserve">аховується Замовнику неустойка після підписання Сторонами зведеної </w:t>
      </w:r>
      <w:r w:rsidR="000B18BE" w:rsidRPr="006C50E7">
        <w:rPr>
          <w:color w:val="000000" w:themeColor="text1"/>
          <w:sz w:val="26"/>
          <w:szCs w:val="26"/>
        </w:rPr>
        <w:t xml:space="preserve">відомості з урахуванням </w:t>
      </w:r>
      <w:r w:rsidR="002C27CB" w:rsidRPr="006C50E7">
        <w:rPr>
          <w:color w:val="000000" w:themeColor="text1"/>
          <w:sz w:val="26"/>
          <w:szCs w:val="26"/>
        </w:rPr>
        <w:t>розділу 4</w:t>
      </w:r>
      <w:r w:rsidR="000B18BE" w:rsidRPr="006C50E7">
        <w:rPr>
          <w:color w:val="000000" w:themeColor="text1"/>
          <w:sz w:val="26"/>
          <w:szCs w:val="26"/>
        </w:rPr>
        <w:t xml:space="preserve"> Договору.</w:t>
      </w:r>
    </w:p>
    <w:p w14:paraId="3C18F8A3" w14:textId="295965E1" w:rsidR="00AE64F1" w:rsidRPr="006C50E7" w:rsidRDefault="00A97B7D" w:rsidP="006C3F49">
      <w:pPr>
        <w:pStyle w:val="a7"/>
        <w:numPr>
          <w:ilvl w:val="1"/>
          <w:numId w:val="35"/>
        </w:numPr>
        <w:suppressAutoHyphens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 xml:space="preserve">У разі заборгованості Замовника за перевезення з узгодженими строками та обсягами </w:t>
      </w:r>
      <w:r w:rsidR="00377DA6" w:rsidRPr="006C50E7">
        <w:rPr>
          <w:color w:val="000000" w:themeColor="text1"/>
          <w:sz w:val="26"/>
          <w:szCs w:val="26"/>
        </w:rPr>
        <w:t xml:space="preserve">за результатами </w:t>
      </w:r>
      <w:r w:rsidR="0085529C" w:rsidRPr="006C50E7">
        <w:rPr>
          <w:bCs/>
          <w:sz w:val="26"/>
          <w:szCs w:val="26"/>
          <w:lang w:eastAsia="ar-SA"/>
        </w:rPr>
        <w:t>електронних торгів (аукціону)</w:t>
      </w:r>
      <w:r w:rsidR="00377DA6" w:rsidRPr="006C50E7">
        <w:rPr>
          <w:color w:val="000000" w:themeColor="text1"/>
          <w:sz w:val="26"/>
          <w:szCs w:val="26"/>
        </w:rPr>
        <w:t xml:space="preserve"> </w:t>
      </w:r>
      <w:r w:rsidRPr="006C50E7">
        <w:rPr>
          <w:color w:val="000000" w:themeColor="text1"/>
          <w:sz w:val="26"/>
          <w:szCs w:val="26"/>
        </w:rPr>
        <w:t xml:space="preserve">та несплати </w:t>
      </w:r>
      <w:r w:rsidR="00D74912" w:rsidRPr="006962D0">
        <w:rPr>
          <w:color w:val="000000" w:themeColor="text1"/>
          <w:sz w:val="26"/>
          <w:szCs w:val="26"/>
        </w:rPr>
        <w:t>погодженої суми</w:t>
      </w:r>
      <w:r w:rsidR="00D74912" w:rsidRPr="006C50E7">
        <w:rPr>
          <w:color w:val="000000" w:themeColor="text1"/>
          <w:sz w:val="26"/>
          <w:szCs w:val="26"/>
          <w:lang w:val="ru-RU"/>
        </w:rPr>
        <w:t xml:space="preserve"> </w:t>
      </w:r>
      <w:r w:rsidRPr="006C50E7">
        <w:rPr>
          <w:color w:val="000000" w:themeColor="text1"/>
          <w:sz w:val="26"/>
          <w:szCs w:val="26"/>
        </w:rPr>
        <w:t>неустойки, Перевізник зупиняє надання послуг, про що повідомляє Замовника</w:t>
      </w:r>
      <w:r w:rsidR="006E2CB4">
        <w:rPr>
          <w:color w:val="000000" w:themeColor="text1"/>
          <w:sz w:val="26"/>
          <w:szCs w:val="26"/>
        </w:rPr>
        <w:t xml:space="preserve"> </w:t>
      </w:r>
      <w:r w:rsidR="006E2CB4" w:rsidRPr="006C50E7">
        <w:rPr>
          <w:sz w:val="26"/>
          <w:szCs w:val="26"/>
        </w:rPr>
        <w:t>(за формою відповідно до Додатку 2-19</w:t>
      </w:r>
      <w:r w:rsidR="006E2CB4">
        <w:rPr>
          <w:sz w:val="26"/>
          <w:szCs w:val="26"/>
        </w:rPr>
        <w:t>/4</w:t>
      </w:r>
      <w:r w:rsidR="006E2CB4" w:rsidRPr="006C50E7">
        <w:rPr>
          <w:sz w:val="26"/>
          <w:szCs w:val="26"/>
        </w:rPr>
        <w:t xml:space="preserve"> до Договору)</w:t>
      </w:r>
      <w:r w:rsidRPr="006C50E7">
        <w:rPr>
          <w:color w:val="000000" w:themeColor="text1"/>
          <w:sz w:val="26"/>
          <w:szCs w:val="26"/>
        </w:rPr>
        <w:t>. Відновлення надання послуг здійснюється після погашення Замовником заборгованості та сплати неустойки в п</w:t>
      </w:r>
      <w:r w:rsidR="00083B8C" w:rsidRPr="006C50E7">
        <w:rPr>
          <w:color w:val="000000" w:themeColor="text1"/>
          <w:sz w:val="26"/>
          <w:szCs w:val="26"/>
        </w:rPr>
        <w:t xml:space="preserve">овному обсязі, але не пізніше </w:t>
      </w:r>
      <w:r w:rsidR="000B18BE" w:rsidRPr="006C50E7">
        <w:rPr>
          <w:color w:val="000000" w:themeColor="text1"/>
          <w:sz w:val="26"/>
          <w:szCs w:val="26"/>
        </w:rPr>
        <w:t>2</w:t>
      </w:r>
      <w:r w:rsidR="00083B8C" w:rsidRPr="006C50E7">
        <w:rPr>
          <w:color w:val="000000" w:themeColor="text1"/>
          <w:sz w:val="26"/>
          <w:szCs w:val="26"/>
        </w:rPr>
        <w:t>5</w:t>
      </w:r>
      <w:r w:rsidRPr="006C50E7">
        <w:rPr>
          <w:color w:val="000000" w:themeColor="text1"/>
          <w:sz w:val="26"/>
          <w:szCs w:val="26"/>
        </w:rPr>
        <w:t>-го числа місяця наступного за звітним.</w:t>
      </w:r>
    </w:p>
    <w:p w14:paraId="76740465" w14:textId="7B359621" w:rsidR="00A97B7D" w:rsidRDefault="004804EE" w:rsidP="00A97B7D">
      <w:pPr>
        <w:pStyle w:val="a7"/>
        <w:widowControl w:val="0"/>
        <w:suppressAutoHyphens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>3.15. Облік виконання планів перевезення вантажів здійснюється відповідно до розділу 6 Правил планування перевезення вантажів.</w:t>
      </w:r>
    </w:p>
    <w:p w14:paraId="5BD9850F" w14:textId="77777777" w:rsidR="00A97B7D" w:rsidRPr="006C50E7" w:rsidRDefault="00A97B7D" w:rsidP="006C3F49">
      <w:pPr>
        <w:pStyle w:val="a7"/>
        <w:widowControl w:val="0"/>
        <w:numPr>
          <w:ilvl w:val="0"/>
          <w:numId w:val="35"/>
        </w:numPr>
        <w:suppressAutoHyphens/>
        <w:ind w:left="0" w:firstLine="709"/>
        <w:contextualSpacing w:val="0"/>
        <w:jc w:val="both"/>
        <w:rPr>
          <w:b/>
          <w:sz w:val="26"/>
          <w:szCs w:val="26"/>
        </w:rPr>
      </w:pPr>
      <w:r w:rsidRPr="006C50E7">
        <w:rPr>
          <w:b/>
          <w:color w:val="000000" w:themeColor="text1"/>
          <w:sz w:val="26"/>
          <w:szCs w:val="26"/>
        </w:rPr>
        <w:t>Права</w:t>
      </w:r>
      <w:r w:rsidRPr="006C50E7">
        <w:rPr>
          <w:b/>
          <w:sz w:val="26"/>
          <w:szCs w:val="26"/>
        </w:rPr>
        <w:t xml:space="preserve"> та обов’язки Замовника</w:t>
      </w:r>
    </w:p>
    <w:p w14:paraId="42D27FB8" w14:textId="77777777" w:rsidR="00A97B7D" w:rsidRPr="006C50E7" w:rsidRDefault="00A97B7D" w:rsidP="006C3F49">
      <w:pPr>
        <w:pStyle w:val="a7"/>
        <w:numPr>
          <w:ilvl w:val="1"/>
          <w:numId w:val="35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Замовник має право:</w:t>
      </w:r>
    </w:p>
    <w:p w14:paraId="207A8592" w14:textId="7C5EAF30" w:rsidR="00A97B7D" w:rsidRPr="006C50E7" w:rsidRDefault="0085529C" w:rsidP="006C3F49">
      <w:pPr>
        <w:pStyle w:val="a7"/>
        <w:numPr>
          <w:ilvl w:val="2"/>
          <w:numId w:val="35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6C50E7">
        <w:rPr>
          <w:bCs/>
          <w:sz w:val="26"/>
          <w:szCs w:val="26"/>
        </w:rPr>
        <w:t>Брати участь в електронних торгах (аукціоні)</w:t>
      </w:r>
      <w:r w:rsidR="00A97B7D" w:rsidRPr="006C50E7">
        <w:rPr>
          <w:sz w:val="26"/>
          <w:szCs w:val="26"/>
        </w:rPr>
        <w:t>.</w:t>
      </w:r>
    </w:p>
    <w:p w14:paraId="1CD176A6" w14:textId="6271D97A" w:rsidR="00A97B7D" w:rsidRPr="006C50E7" w:rsidRDefault="00A97B7D" w:rsidP="006C3F49">
      <w:pPr>
        <w:pStyle w:val="a7"/>
        <w:numPr>
          <w:ilvl w:val="2"/>
          <w:numId w:val="35"/>
        </w:numPr>
        <w:ind w:left="0" w:firstLine="709"/>
        <w:contextualSpacing w:val="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 xml:space="preserve">Відмовитись від </w:t>
      </w:r>
      <w:r w:rsidR="00727D4C" w:rsidRPr="006C50E7">
        <w:rPr>
          <w:sz w:val="26"/>
          <w:szCs w:val="26"/>
        </w:rPr>
        <w:t>отримання послуги</w:t>
      </w:r>
      <w:r w:rsidRPr="006C50E7">
        <w:rPr>
          <w:sz w:val="26"/>
          <w:szCs w:val="26"/>
        </w:rPr>
        <w:t xml:space="preserve">, повідомивши про таке Перевізника шляхом направлення йому повідомлення про скасування </w:t>
      </w:r>
      <w:r w:rsidR="005F3016" w:rsidRPr="006C50E7">
        <w:rPr>
          <w:sz w:val="26"/>
          <w:szCs w:val="26"/>
        </w:rPr>
        <w:t xml:space="preserve">отримання </w:t>
      </w:r>
      <w:r w:rsidR="00727D4C" w:rsidRPr="006C50E7">
        <w:rPr>
          <w:sz w:val="26"/>
          <w:szCs w:val="26"/>
        </w:rPr>
        <w:t>послуги</w:t>
      </w:r>
      <w:r w:rsidRPr="006C50E7">
        <w:rPr>
          <w:sz w:val="26"/>
          <w:szCs w:val="26"/>
        </w:rPr>
        <w:t xml:space="preserve"> (за формою відповідно до Додатку</w:t>
      </w:r>
      <w:r w:rsidR="0063120E" w:rsidRPr="006C50E7">
        <w:rPr>
          <w:sz w:val="26"/>
          <w:szCs w:val="26"/>
        </w:rPr>
        <w:t xml:space="preserve"> 2-</w:t>
      </w:r>
      <w:r w:rsidR="005B7A6F" w:rsidRPr="006C50E7">
        <w:rPr>
          <w:sz w:val="26"/>
          <w:szCs w:val="26"/>
        </w:rPr>
        <w:t>1</w:t>
      </w:r>
      <w:r w:rsidR="005B7A6F">
        <w:rPr>
          <w:sz w:val="26"/>
          <w:szCs w:val="26"/>
        </w:rPr>
        <w:t>9/1</w:t>
      </w:r>
      <w:r w:rsidR="005B7A6F" w:rsidRPr="006C50E7">
        <w:rPr>
          <w:sz w:val="26"/>
          <w:szCs w:val="26"/>
        </w:rPr>
        <w:t xml:space="preserve"> </w:t>
      </w:r>
      <w:r w:rsidRPr="006C50E7">
        <w:rPr>
          <w:sz w:val="26"/>
          <w:szCs w:val="26"/>
        </w:rPr>
        <w:t xml:space="preserve">до Договору) не пізніше ніж за три робочих дні до дати </w:t>
      </w:r>
      <w:r w:rsidRPr="006C50E7">
        <w:rPr>
          <w:sz w:val="26"/>
          <w:szCs w:val="26"/>
        </w:rPr>
        <w:lastRenderedPageBreak/>
        <w:t xml:space="preserve">скасування </w:t>
      </w:r>
      <w:r w:rsidR="00BC074A" w:rsidRPr="006C50E7">
        <w:rPr>
          <w:sz w:val="26"/>
          <w:szCs w:val="26"/>
        </w:rPr>
        <w:t>послуги</w:t>
      </w:r>
      <w:r w:rsidRPr="006C50E7">
        <w:rPr>
          <w:sz w:val="26"/>
          <w:szCs w:val="26"/>
        </w:rPr>
        <w:t xml:space="preserve"> в порядку, визначеному цим Додатком до Договору, при цьому Замовник зобов’язаний сплатити неустойку </w:t>
      </w:r>
      <w:r w:rsidRPr="006C50E7">
        <w:rPr>
          <w:color w:val="000000" w:themeColor="text1"/>
          <w:sz w:val="26"/>
          <w:szCs w:val="26"/>
        </w:rPr>
        <w:t xml:space="preserve">за весь невиконаний строк та обсяг перевезень, зазначений у </w:t>
      </w:r>
      <w:r w:rsidR="00BC074A" w:rsidRPr="006C50E7">
        <w:rPr>
          <w:sz w:val="26"/>
          <w:szCs w:val="26"/>
        </w:rPr>
        <w:t>Протоколі електронних торгів (аукціону)</w:t>
      </w:r>
      <w:r w:rsidRPr="006C50E7">
        <w:rPr>
          <w:sz w:val="26"/>
          <w:szCs w:val="26"/>
        </w:rPr>
        <w:t>, передбачену в розд. 7 цього Додатку до Договору.</w:t>
      </w:r>
    </w:p>
    <w:p w14:paraId="6BE715CE" w14:textId="35B401EC" w:rsidR="00915FBC" w:rsidRPr="006C50E7" w:rsidRDefault="00915FBC" w:rsidP="006C3F49">
      <w:pPr>
        <w:pStyle w:val="a7"/>
        <w:numPr>
          <w:ilvl w:val="2"/>
          <w:numId w:val="35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 xml:space="preserve">Коригувати кількість замовлених </w:t>
      </w:r>
      <w:r w:rsidR="00807BBF" w:rsidRPr="006C50E7">
        <w:rPr>
          <w:color w:val="000000" w:themeColor="text1"/>
          <w:sz w:val="26"/>
          <w:szCs w:val="26"/>
        </w:rPr>
        <w:t xml:space="preserve">власних </w:t>
      </w:r>
      <w:r w:rsidRPr="006C50E7">
        <w:rPr>
          <w:color w:val="000000" w:themeColor="text1"/>
          <w:sz w:val="26"/>
          <w:szCs w:val="26"/>
        </w:rPr>
        <w:t>вагонів</w:t>
      </w:r>
      <w:r w:rsidR="00807BBF" w:rsidRPr="006C50E7">
        <w:rPr>
          <w:color w:val="000000" w:themeColor="text1"/>
          <w:sz w:val="26"/>
          <w:szCs w:val="26"/>
        </w:rPr>
        <w:t xml:space="preserve"> Перевізника</w:t>
      </w:r>
      <w:r w:rsidRPr="006C50E7">
        <w:rPr>
          <w:color w:val="000000" w:themeColor="text1"/>
          <w:sz w:val="26"/>
          <w:szCs w:val="26"/>
        </w:rPr>
        <w:t xml:space="preserve"> з відхиленням до мінус </w:t>
      </w:r>
      <w:r w:rsidR="005615D3" w:rsidRPr="006C50E7">
        <w:rPr>
          <w:color w:val="000000" w:themeColor="text1"/>
          <w:sz w:val="26"/>
          <w:szCs w:val="26"/>
        </w:rPr>
        <w:t xml:space="preserve">(плюс) </w:t>
      </w:r>
      <w:r w:rsidR="00ED400C" w:rsidRPr="006C50E7">
        <w:rPr>
          <w:color w:val="000000" w:themeColor="text1"/>
          <w:sz w:val="26"/>
          <w:szCs w:val="26"/>
        </w:rPr>
        <w:t xml:space="preserve">коефіцієнт </w:t>
      </w:r>
      <w:proofErr w:type="spellStart"/>
      <w:r w:rsidR="00ED400C" w:rsidRPr="006C50E7">
        <w:rPr>
          <w:color w:val="000000" w:themeColor="text1"/>
          <w:sz w:val="26"/>
          <w:szCs w:val="26"/>
        </w:rPr>
        <w:t>волатильності</w:t>
      </w:r>
      <w:proofErr w:type="spellEnd"/>
      <w:r w:rsidR="00ED400C" w:rsidRPr="006C50E7">
        <w:rPr>
          <w:color w:val="000000" w:themeColor="text1"/>
          <w:sz w:val="26"/>
          <w:szCs w:val="26"/>
        </w:rPr>
        <w:t xml:space="preserve"> </w:t>
      </w:r>
      <w:r w:rsidRPr="006C50E7">
        <w:rPr>
          <w:color w:val="000000" w:themeColor="text1"/>
          <w:sz w:val="26"/>
          <w:szCs w:val="26"/>
        </w:rPr>
        <w:t xml:space="preserve">з урахуванням відповідного коригування </w:t>
      </w:r>
      <w:r w:rsidR="000B7789" w:rsidRPr="006C50E7">
        <w:rPr>
          <w:color w:val="000000" w:themeColor="text1"/>
          <w:sz w:val="26"/>
          <w:szCs w:val="26"/>
        </w:rPr>
        <w:t xml:space="preserve">в </w:t>
      </w:r>
      <w:r w:rsidR="00CD05CC" w:rsidRPr="006C50E7">
        <w:rPr>
          <w:color w:val="000000" w:themeColor="text1"/>
          <w:sz w:val="26"/>
          <w:szCs w:val="26"/>
        </w:rPr>
        <w:t>плюс</w:t>
      </w:r>
      <w:r w:rsidR="00546875" w:rsidRPr="006C50E7">
        <w:rPr>
          <w:color w:val="000000" w:themeColor="text1"/>
          <w:sz w:val="26"/>
          <w:szCs w:val="26"/>
        </w:rPr>
        <w:t xml:space="preserve"> (мінус)</w:t>
      </w:r>
      <w:r w:rsidRPr="006C50E7">
        <w:rPr>
          <w:color w:val="000000" w:themeColor="text1"/>
          <w:sz w:val="26"/>
          <w:szCs w:val="26"/>
        </w:rPr>
        <w:t xml:space="preserve"> </w:t>
      </w:r>
      <w:r w:rsidR="00CD05CC" w:rsidRPr="006C50E7">
        <w:rPr>
          <w:color w:val="000000" w:themeColor="text1"/>
          <w:sz w:val="26"/>
          <w:szCs w:val="26"/>
        </w:rPr>
        <w:t>коефіцієнт</w:t>
      </w:r>
      <w:r w:rsidR="00ED400C" w:rsidRPr="006C50E7">
        <w:rPr>
          <w:color w:val="000000" w:themeColor="text1"/>
          <w:sz w:val="26"/>
          <w:szCs w:val="26"/>
        </w:rPr>
        <w:t xml:space="preserve"> </w:t>
      </w:r>
      <w:proofErr w:type="spellStart"/>
      <w:r w:rsidR="00ED400C" w:rsidRPr="006C50E7">
        <w:rPr>
          <w:color w:val="000000" w:themeColor="text1"/>
          <w:sz w:val="26"/>
          <w:szCs w:val="26"/>
        </w:rPr>
        <w:t>волатильності</w:t>
      </w:r>
      <w:proofErr w:type="spellEnd"/>
      <w:r w:rsidR="00ED400C" w:rsidRPr="006C50E7">
        <w:rPr>
          <w:color w:val="000000" w:themeColor="text1"/>
          <w:sz w:val="26"/>
          <w:szCs w:val="26"/>
        </w:rPr>
        <w:t xml:space="preserve"> </w:t>
      </w:r>
      <w:r w:rsidR="000B7789" w:rsidRPr="006C50E7">
        <w:rPr>
          <w:color w:val="000000" w:themeColor="text1"/>
          <w:sz w:val="26"/>
          <w:szCs w:val="26"/>
        </w:rPr>
        <w:t xml:space="preserve">до </w:t>
      </w:r>
      <w:r w:rsidR="00ED400C" w:rsidRPr="006C50E7">
        <w:rPr>
          <w:color w:val="000000" w:themeColor="text1"/>
          <w:sz w:val="26"/>
          <w:szCs w:val="26"/>
        </w:rPr>
        <w:t>обсягу місячного замовлення</w:t>
      </w:r>
      <w:r w:rsidRPr="006C50E7">
        <w:rPr>
          <w:color w:val="000000" w:themeColor="text1"/>
          <w:sz w:val="26"/>
          <w:szCs w:val="26"/>
        </w:rPr>
        <w:t xml:space="preserve"> </w:t>
      </w:r>
      <w:r w:rsidR="001112C8" w:rsidRPr="006C50E7">
        <w:rPr>
          <w:color w:val="000000" w:themeColor="text1"/>
          <w:sz w:val="26"/>
          <w:szCs w:val="26"/>
        </w:rPr>
        <w:t xml:space="preserve">власних </w:t>
      </w:r>
      <w:r w:rsidRPr="006C50E7">
        <w:rPr>
          <w:color w:val="000000" w:themeColor="text1"/>
          <w:sz w:val="26"/>
          <w:szCs w:val="26"/>
        </w:rPr>
        <w:t xml:space="preserve">вагонів </w:t>
      </w:r>
      <w:r w:rsidR="001112C8" w:rsidRPr="006C50E7">
        <w:rPr>
          <w:color w:val="000000" w:themeColor="text1"/>
          <w:sz w:val="26"/>
          <w:szCs w:val="26"/>
        </w:rPr>
        <w:t xml:space="preserve">Перевізника </w:t>
      </w:r>
      <w:r w:rsidRPr="006C50E7">
        <w:rPr>
          <w:color w:val="000000" w:themeColor="text1"/>
          <w:sz w:val="26"/>
          <w:szCs w:val="26"/>
        </w:rPr>
        <w:t xml:space="preserve">відповідно до </w:t>
      </w:r>
      <w:r w:rsidR="00BC074A" w:rsidRPr="006C50E7">
        <w:rPr>
          <w:sz w:val="26"/>
          <w:szCs w:val="26"/>
        </w:rPr>
        <w:t>Протоколу електронних торгів (аукціону)</w:t>
      </w:r>
      <w:r w:rsidR="00263760" w:rsidRPr="006C50E7">
        <w:rPr>
          <w:color w:val="000000" w:themeColor="text1"/>
          <w:sz w:val="26"/>
          <w:szCs w:val="26"/>
        </w:rPr>
        <w:t xml:space="preserve"> не пізніше наступного місяця, що слідує за місяцем, в якому </w:t>
      </w:r>
      <w:r w:rsidR="001112C8" w:rsidRPr="006C50E7">
        <w:rPr>
          <w:color w:val="000000" w:themeColor="text1"/>
          <w:sz w:val="26"/>
          <w:szCs w:val="26"/>
        </w:rPr>
        <w:t>від</w:t>
      </w:r>
      <w:r w:rsidR="00263760" w:rsidRPr="006C50E7">
        <w:rPr>
          <w:color w:val="000000" w:themeColor="text1"/>
          <w:sz w:val="26"/>
          <w:szCs w:val="26"/>
        </w:rPr>
        <w:t>було</w:t>
      </w:r>
      <w:r w:rsidR="001112C8" w:rsidRPr="006C50E7">
        <w:rPr>
          <w:color w:val="000000" w:themeColor="text1"/>
          <w:sz w:val="26"/>
          <w:szCs w:val="26"/>
        </w:rPr>
        <w:t>ся</w:t>
      </w:r>
      <w:r w:rsidR="00263760" w:rsidRPr="006C50E7">
        <w:rPr>
          <w:color w:val="000000" w:themeColor="text1"/>
          <w:sz w:val="26"/>
          <w:szCs w:val="26"/>
        </w:rPr>
        <w:t xml:space="preserve"> відхилення в бік зменшення</w:t>
      </w:r>
      <w:r w:rsidR="00546875" w:rsidRPr="006C50E7">
        <w:rPr>
          <w:color w:val="000000" w:themeColor="text1"/>
          <w:sz w:val="26"/>
          <w:szCs w:val="26"/>
        </w:rPr>
        <w:t xml:space="preserve"> (збільшення)</w:t>
      </w:r>
      <w:r w:rsidR="00263760" w:rsidRPr="006C50E7">
        <w:rPr>
          <w:color w:val="000000" w:themeColor="text1"/>
          <w:sz w:val="26"/>
          <w:szCs w:val="26"/>
        </w:rPr>
        <w:t>.</w:t>
      </w:r>
    </w:p>
    <w:p w14:paraId="2C7C5BC5" w14:textId="57622AE6" w:rsidR="00202BBB" w:rsidRPr="006C50E7" w:rsidRDefault="00202BBB" w:rsidP="006C3F49">
      <w:pPr>
        <w:pStyle w:val="a7"/>
        <w:numPr>
          <w:ilvl w:val="2"/>
          <w:numId w:val="35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 xml:space="preserve">Одноразово </w:t>
      </w:r>
      <w:r w:rsidR="00A062A6" w:rsidRPr="006C50E7">
        <w:rPr>
          <w:color w:val="000000" w:themeColor="text1"/>
          <w:sz w:val="26"/>
          <w:szCs w:val="26"/>
        </w:rPr>
        <w:t>зменшити обсяг перевезень, визначений Протоколом електронних торгів</w:t>
      </w:r>
      <w:r w:rsidR="00A5251C" w:rsidRPr="006C50E7">
        <w:rPr>
          <w:color w:val="000000" w:themeColor="text1"/>
          <w:sz w:val="26"/>
          <w:szCs w:val="26"/>
        </w:rPr>
        <w:t xml:space="preserve"> (аукціону)</w:t>
      </w:r>
      <w:r w:rsidR="00A062A6" w:rsidRPr="006C50E7">
        <w:rPr>
          <w:color w:val="000000" w:themeColor="text1"/>
          <w:sz w:val="26"/>
          <w:szCs w:val="26"/>
        </w:rPr>
        <w:t xml:space="preserve">, застосувавши відсоток разового зменшення до залишку не виконаних обсягів перевезень, </w:t>
      </w:r>
      <w:r w:rsidRPr="006C50E7">
        <w:rPr>
          <w:color w:val="000000" w:themeColor="text1"/>
          <w:sz w:val="26"/>
          <w:szCs w:val="26"/>
        </w:rPr>
        <w:t xml:space="preserve">повідомивши про таке Перевізника шляхом направлення йому повідомлення про </w:t>
      </w:r>
      <w:r w:rsidR="00A062A6" w:rsidRPr="006C50E7">
        <w:rPr>
          <w:color w:val="000000" w:themeColor="text1"/>
          <w:sz w:val="26"/>
          <w:szCs w:val="26"/>
        </w:rPr>
        <w:t>зменшення обсягів перевезень</w:t>
      </w:r>
      <w:r w:rsidRPr="006C50E7">
        <w:rPr>
          <w:color w:val="000000" w:themeColor="text1"/>
          <w:sz w:val="26"/>
          <w:szCs w:val="26"/>
        </w:rPr>
        <w:t xml:space="preserve"> (за формою відповідно до Додатку 2-</w:t>
      </w:r>
      <w:r w:rsidR="005B7A6F" w:rsidRPr="006C50E7">
        <w:rPr>
          <w:color w:val="000000" w:themeColor="text1"/>
          <w:sz w:val="26"/>
          <w:szCs w:val="26"/>
        </w:rPr>
        <w:t>1</w:t>
      </w:r>
      <w:r w:rsidR="005B7A6F">
        <w:rPr>
          <w:color w:val="000000" w:themeColor="text1"/>
          <w:sz w:val="26"/>
          <w:szCs w:val="26"/>
        </w:rPr>
        <w:t>9</w:t>
      </w:r>
      <w:r w:rsidRPr="006C50E7">
        <w:rPr>
          <w:color w:val="000000" w:themeColor="text1"/>
          <w:sz w:val="26"/>
          <w:szCs w:val="26"/>
        </w:rPr>
        <w:t>/</w:t>
      </w:r>
      <w:r w:rsidR="005B7A6F">
        <w:rPr>
          <w:color w:val="000000" w:themeColor="text1"/>
          <w:sz w:val="26"/>
          <w:szCs w:val="26"/>
        </w:rPr>
        <w:t>2</w:t>
      </w:r>
      <w:r w:rsidR="005B7A6F" w:rsidRPr="006C50E7">
        <w:rPr>
          <w:color w:val="000000" w:themeColor="text1"/>
          <w:sz w:val="26"/>
          <w:szCs w:val="26"/>
        </w:rPr>
        <w:t xml:space="preserve"> </w:t>
      </w:r>
      <w:r w:rsidRPr="006C50E7">
        <w:rPr>
          <w:color w:val="000000" w:themeColor="text1"/>
          <w:sz w:val="26"/>
          <w:szCs w:val="26"/>
        </w:rPr>
        <w:t xml:space="preserve">до Договору) не пізніше ніж за 15 календарних днів до початку </w:t>
      </w:r>
      <w:r w:rsidR="00A062A6" w:rsidRPr="006C50E7">
        <w:rPr>
          <w:color w:val="000000" w:themeColor="text1"/>
          <w:sz w:val="26"/>
          <w:szCs w:val="26"/>
        </w:rPr>
        <w:t xml:space="preserve">наступного </w:t>
      </w:r>
      <w:r w:rsidRPr="006C50E7">
        <w:rPr>
          <w:color w:val="000000" w:themeColor="text1"/>
          <w:sz w:val="26"/>
          <w:szCs w:val="26"/>
        </w:rPr>
        <w:t>місяця</w:t>
      </w:r>
      <w:r w:rsidR="00A062A6" w:rsidRPr="006C50E7">
        <w:rPr>
          <w:color w:val="000000" w:themeColor="text1"/>
          <w:sz w:val="26"/>
          <w:szCs w:val="26"/>
        </w:rPr>
        <w:t>, в якому будуть надаватися послуги</w:t>
      </w:r>
      <w:r w:rsidRPr="006C50E7">
        <w:rPr>
          <w:color w:val="000000" w:themeColor="text1"/>
          <w:sz w:val="26"/>
          <w:szCs w:val="26"/>
        </w:rPr>
        <w:t xml:space="preserve">, при цьому Замовник не сплачує неустойку за </w:t>
      </w:r>
      <w:r w:rsidR="00A062A6" w:rsidRPr="006C50E7">
        <w:rPr>
          <w:color w:val="000000" w:themeColor="text1"/>
          <w:sz w:val="26"/>
          <w:szCs w:val="26"/>
        </w:rPr>
        <w:t>відповідне зменшення</w:t>
      </w:r>
      <w:r w:rsidRPr="006C50E7">
        <w:rPr>
          <w:color w:val="000000" w:themeColor="text1"/>
          <w:sz w:val="26"/>
          <w:szCs w:val="26"/>
        </w:rPr>
        <w:t xml:space="preserve"> </w:t>
      </w:r>
      <w:r w:rsidR="00A062A6" w:rsidRPr="006C50E7">
        <w:rPr>
          <w:color w:val="000000" w:themeColor="text1"/>
          <w:sz w:val="26"/>
          <w:szCs w:val="26"/>
        </w:rPr>
        <w:t>обсягів перевезень до кінця строку дії Протоколу</w:t>
      </w:r>
      <w:r w:rsidRPr="006C50E7">
        <w:rPr>
          <w:color w:val="000000" w:themeColor="text1"/>
          <w:sz w:val="26"/>
          <w:szCs w:val="26"/>
        </w:rPr>
        <w:t xml:space="preserve"> електронних торгів (аукціону). </w:t>
      </w:r>
    </w:p>
    <w:p w14:paraId="6F427355" w14:textId="1704DDFF" w:rsidR="001F3483" w:rsidRPr="006C50E7" w:rsidRDefault="004804EE" w:rsidP="006C3F49">
      <w:pPr>
        <w:pStyle w:val="a7"/>
        <w:numPr>
          <w:ilvl w:val="2"/>
          <w:numId w:val="35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 xml:space="preserve">Надавати Перевізнику заявки на декаду у розрізі станцій відправлення, вантажовідправників та дати забезпечення рухомим складом для перевезення </w:t>
      </w:r>
      <w:r w:rsidR="00FE0D0C" w:rsidRPr="006C50E7">
        <w:rPr>
          <w:color w:val="000000" w:themeColor="text1"/>
          <w:sz w:val="26"/>
          <w:szCs w:val="26"/>
        </w:rPr>
        <w:t xml:space="preserve">з узгодженими </w:t>
      </w:r>
      <w:r w:rsidR="00E0648C" w:rsidRPr="006C50E7">
        <w:rPr>
          <w:color w:val="000000" w:themeColor="text1"/>
          <w:sz w:val="26"/>
          <w:szCs w:val="26"/>
        </w:rPr>
        <w:t xml:space="preserve">строками та </w:t>
      </w:r>
      <w:r w:rsidR="00FE0D0C" w:rsidRPr="006C50E7">
        <w:rPr>
          <w:color w:val="000000" w:themeColor="text1"/>
          <w:sz w:val="26"/>
          <w:szCs w:val="26"/>
        </w:rPr>
        <w:t>обсягами</w:t>
      </w:r>
      <w:r w:rsidRPr="006C50E7">
        <w:rPr>
          <w:color w:val="000000" w:themeColor="text1"/>
          <w:sz w:val="26"/>
          <w:szCs w:val="26"/>
        </w:rPr>
        <w:t>.</w:t>
      </w:r>
    </w:p>
    <w:p w14:paraId="3469D41C" w14:textId="77BB2192" w:rsidR="008F31A6" w:rsidRPr="006C50E7" w:rsidRDefault="00D35A4D" w:rsidP="006C3F49">
      <w:pPr>
        <w:pStyle w:val="a7"/>
        <w:numPr>
          <w:ilvl w:val="2"/>
          <w:numId w:val="35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>Не пізніше, ніж з</w:t>
      </w:r>
      <w:r w:rsidR="00831247" w:rsidRPr="006C50E7">
        <w:rPr>
          <w:color w:val="000000" w:themeColor="text1"/>
          <w:sz w:val="26"/>
          <w:szCs w:val="26"/>
        </w:rPr>
        <w:t>а</w:t>
      </w:r>
      <w:r w:rsidR="00CE7250" w:rsidRPr="006C50E7">
        <w:rPr>
          <w:color w:val="000000" w:themeColor="text1"/>
          <w:sz w:val="26"/>
          <w:szCs w:val="26"/>
        </w:rPr>
        <w:t xml:space="preserve"> </w:t>
      </w:r>
      <w:r w:rsidR="006962D0">
        <w:rPr>
          <w:color w:val="000000" w:themeColor="text1"/>
          <w:sz w:val="26"/>
          <w:szCs w:val="26"/>
        </w:rPr>
        <w:t>7</w:t>
      </w:r>
      <w:r w:rsidR="006962D0" w:rsidRPr="006C50E7">
        <w:rPr>
          <w:color w:val="000000" w:themeColor="text1"/>
          <w:sz w:val="26"/>
          <w:szCs w:val="26"/>
        </w:rPr>
        <w:t xml:space="preserve"> (</w:t>
      </w:r>
      <w:r w:rsidR="00082C85">
        <w:rPr>
          <w:color w:val="000000" w:themeColor="text1"/>
          <w:sz w:val="26"/>
          <w:szCs w:val="26"/>
        </w:rPr>
        <w:t>сім</w:t>
      </w:r>
      <w:r w:rsidR="006962D0" w:rsidRPr="006C50E7">
        <w:rPr>
          <w:color w:val="000000" w:themeColor="text1"/>
          <w:sz w:val="26"/>
          <w:szCs w:val="26"/>
        </w:rPr>
        <w:t xml:space="preserve">) </w:t>
      </w:r>
      <w:r w:rsidR="00CE7250" w:rsidRPr="006C50E7">
        <w:rPr>
          <w:color w:val="000000" w:themeColor="text1"/>
          <w:sz w:val="26"/>
          <w:szCs w:val="26"/>
        </w:rPr>
        <w:t xml:space="preserve">календарних днів </w:t>
      </w:r>
      <w:r w:rsidR="00831247" w:rsidRPr="006C50E7">
        <w:rPr>
          <w:color w:val="000000" w:themeColor="text1"/>
          <w:sz w:val="26"/>
          <w:szCs w:val="26"/>
        </w:rPr>
        <w:t>до дати початку надання послуги, визначеної в Протоколі</w:t>
      </w:r>
      <w:r w:rsidR="00CE7250" w:rsidRPr="006C50E7">
        <w:rPr>
          <w:color w:val="000000" w:themeColor="text1"/>
          <w:sz w:val="26"/>
          <w:szCs w:val="26"/>
        </w:rPr>
        <w:t xml:space="preserve"> електронних торгів (аукціону)</w:t>
      </w:r>
      <w:r w:rsidR="00831247" w:rsidRPr="006C50E7">
        <w:rPr>
          <w:color w:val="000000" w:themeColor="text1"/>
          <w:sz w:val="26"/>
          <w:szCs w:val="26"/>
        </w:rPr>
        <w:t>,</w:t>
      </w:r>
      <w:r w:rsidR="00CE7250" w:rsidRPr="006C50E7">
        <w:rPr>
          <w:color w:val="000000" w:themeColor="text1"/>
          <w:sz w:val="26"/>
          <w:szCs w:val="26"/>
        </w:rPr>
        <w:t xml:space="preserve"> в</w:t>
      </w:r>
      <w:r w:rsidR="008F31A6" w:rsidRPr="006C50E7">
        <w:rPr>
          <w:color w:val="000000" w:themeColor="text1"/>
          <w:sz w:val="26"/>
          <w:szCs w:val="26"/>
        </w:rPr>
        <w:t xml:space="preserve">ідтермінувати початок строку надання послуги (дату початку надання послуги – місяць, рік), визначений у Протоколі електронних торгів (аукціону), </w:t>
      </w:r>
      <w:r w:rsidR="006962D0">
        <w:rPr>
          <w:color w:val="000000" w:themeColor="text1"/>
          <w:sz w:val="26"/>
          <w:szCs w:val="26"/>
        </w:rPr>
        <w:t>але</w:t>
      </w:r>
      <w:r w:rsidR="006962D0" w:rsidRPr="006C50E7">
        <w:rPr>
          <w:color w:val="000000" w:themeColor="text1"/>
          <w:sz w:val="26"/>
          <w:szCs w:val="26"/>
        </w:rPr>
        <w:t xml:space="preserve"> </w:t>
      </w:r>
      <w:r w:rsidR="0043264F" w:rsidRPr="006C50E7">
        <w:rPr>
          <w:color w:val="000000" w:themeColor="text1"/>
          <w:sz w:val="26"/>
          <w:szCs w:val="26"/>
        </w:rPr>
        <w:t xml:space="preserve">не більше, ніж </w:t>
      </w:r>
      <w:r w:rsidR="008F31A6" w:rsidRPr="006C50E7">
        <w:rPr>
          <w:color w:val="000000" w:themeColor="text1"/>
          <w:sz w:val="26"/>
          <w:szCs w:val="26"/>
        </w:rPr>
        <w:t xml:space="preserve">3 (три) календарних місяці </w:t>
      </w:r>
      <w:r w:rsidR="0043264F" w:rsidRPr="006C50E7">
        <w:rPr>
          <w:color w:val="000000" w:themeColor="text1"/>
          <w:sz w:val="26"/>
          <w:szCs w:val="26"/>
          <w:lang w:val="ru-RU"/>
        </w:rPr>
        <w:t>(</w:t>
      </w:r>
      <w:proofErr w:type="spellStart"/>
      <w:r w:rsidR="0043264F" w:rsidRPr="006C50E7">
        <w:rPr>
          <w:color w:val="000000" w:themeColor="text1"/>
          <w:sz w:val="26"/>
          <w:szCs w:val="26"/>
          <w:lang w:val="ru-RU"/>
        </w:rPr>
        <w:t>включно</w:t>
      </w:r>
      <w:proofErr w:type="spellEnd"/>
      <w:r w:rsidR="0043264F" w:rsidRPr="006C50E7">
        <w:rPr>
          <w:color w:val="000000" w:themeColor="text1"/>
          <w:sz w:val="26"/>
          <w:szCs w:val="26"/>
          <w:lang w:val="ru-RU"/>
        </w:rPr>
        <w:t>)</w:t>
      </w:r>
      <w:r w:rsidR="000A1E54" w:rsidRPr="006C50E7">
        <w:rPr>
          <w:color w:val="000000" w:themeColor="text1"/>
          <w:sz w:val="26"/>
          <w:szCs w:val="26"/>
          <w:lang w:val="ru-RU"/>
        </w:rPr>
        <w:t>,</w:t>
      </w:r>
      <w:r w:rsidR="0043264F" w:rsidRPr="006C50E7">
        <w:rPr>
          <w:color w:val="000000" w:themeColor="text1"/>
          <w:sz w:val="26"/>
          <w:szCs w:val="26"/>
          <w:lang w:val="ru-RU"/>
        </w:rPr>
        <w:t xml:space="preserve"> </w:t>
      </w:r>
      <w:r w:rsidR="008F31A6" w:rsidRPr="006C50E7">
        <w:rPr>
          <w:color w:val="000000" w:themeColor="text1"/>
          <w:sz w:val="26"/>
          <w:szCs w:val="26"/>
        </w:rPr>
        <w:t>та відповідно відтермінувати закінчення строку надання послуги (дату кінця надання послуги – місяць, рік)</w:t>
      </w:r>
      <w:r w:rsidR="00831247" w:rsidRPr="006C50E7">
        <w:rPr>
          <w:snapToGrid w:val="0"/>
          <w:sz w:val="26"/>
          <w:szCs w:val="26"/>
        </w:rPr>
        <w:t xml:space="preserve"> ), визначене в Протоколі електронних торгів (аукціону),</w:t>
      </w:r>
      <w:r w:rsidR="008F31A6" w:rsidRPr="006C50E7">
        <w:rPr>
          <w:color w:val="000000" w:themeColor="text1"/>
          <w:sz w:val="26"/>
          <w:szCs w:val="26"/>
        </w:rPr>
        <w:t xml:space="preserve"> </w:t>
      </w:r>
      <w:r w:rsidR="00262967" w:rsidRPr="006C50E7">
        <w:rPr>
          <w:sz w:val="26"/>
          <w:szCs w:val="26"/>
        </w:rPr>
        <w:t>на</w:t>
      </w:r>
      <w:r w:rsidR="009C4109" w:rsidRPr="006C50E7">
        <w:rPr>
          <w:sz w:val="26"/>
          <w:szCs w:val="26"/>
        </w:rPr>
        <w:t xml:space="preserve"> </w:t>
      </w:r>
      <w:r w:rsidR="00262967" w:rsidRPr="006C50E7">
        <w:rPr>
          <w:sz w:val="26"/>
          <w:szCs w:val="26"/>
        </w:rPr>
        <w:t>не більше, ніж 3 (три) календарних місяці (включно)</w:t>
      </w:r>
      <w:r w:rsidR="000A1E54" w:rsidRPr="006C50E7">
        <w:rPr>
          <w:sz w:val="26"/>
          <w:szCs w:val="26"/>
        </w:rPr>
        <w:t>,</w:t>
      </w:r>
      <w:r w:rsidR="00262967" w:rsidRPr="006C50E7">
        <w:rPr>
          <w:sz w:val="26"/>
          <w:szCs w:val="26"/>
        </w:rPr>
        <w:t xml:space="preserve"> </w:t>
      </w:r>
      <w:r w:rsidR="008F31A6" w:rsidRPr="006C50E7">
        <w:rPr>
          <w:color w:val="000000" w:themeColor="text1"/>
          <w:sz w:val="26"/>
          <w:szCs w:val="26"/>
        </w:rPr>
        <w:t>з дотриманням строку надання послуги (кількості місяців надання послуги</w:t>
      </w:r>
      <w:r w:rsidR="00CE7250" w:rsidRPr="006C50E7">
        <w:rPr>
          <w:color w:val="000000" w:themeColor="text1"/>
          <w:sz w:val="26"/>
          <w:szCs w:val="26"/>
        </w:rPr>
        <w:t>), визначеного</w:t>
      </w:r>
      <w:r w:rsidR="008F31A6" w:rsidRPr="006C50E7">
        <w:rPr>
          <w:color w:val="000000" w:themeColor="text1"/>
          <w:sz w:val="26"/>
          <w:szCs w:val="26"/>
        </w:rPr>
        <w:t xml:space="preserve"> у Протоколі електронних торгів (аукціону).</w:t>
      </w:r>
    </w:p>
    <w:p w14:paraId="2AC172C2" w14:textId="77777777" w:rsidR="00A97B7D" w:rsidRPr="006C50E7" w:rsidRDefault="00A97B7D" w:rsidP="00A97B7D">
      <w:pPr>
        <w:pStyle w:val="a7"/>
        <w:ind w:left="0" w:firstLine="709"/>
        <w:jc w:val="both"/>
        <w:rPr>
          <w:sz w:val="26"/>
          <w:szCs w:val="26"/>
        </w:rPr>
      </w:pPr>
    </w:p>
    <w:p w14:paraId="5A5C35A5" w14:textId="77777777" w:rsidR="00A97B7D" w:rsidRPr="006C50E7" w:rsidRDefault="00A97B7D" w:rsidP="006C3F49">
      <w:pPr>
        <w:pStyle w:val="a7"/>
        <w:numPr>
          <w:ilvl w:val="1"/>
          <w:numId w:val="35"/>
        </w:numPr>
        <w:suppressAutoHyphens/>
        <w:ind w:left="0" w:firstLine="709"/>
        <w:contextualSpacing w:val="0"/>
        <w:jc w:val="both"/>
        <w:rPr>
          <w:b/>
          <w:sz w:val="26"/>
          <w:szCs w:val="26"/>
        </w:rPr>
      </w:pPr>
      <w:r w:rsidRPr="006C50E7">
        <w:rPr>
          <w:b/>
          <w:sz w:val="26"/>
          <w:szCs w:val="26"/>
        </w:rPr>
        <w:t>Замовник зобов’язаний:</w:t>
      </w:r>
    </w:p>
    <w:p w14:paraId="1F90C725" w14:textId="4A2BFF70" w:rsidR="00A97B7D" w:rsidRPr="006C50E7" w:rsidRDefault="006F5BCB" w:rsidP="006C3F49">
      <w:pPr>
        <w:pStyle w:val="a7"/>
        <w:numPr>
          <w:ilvl w:val="2"/>
          <w:numId w:val="35"/>
        </w:numPr>
        <w:suppressAutoHyphens/>
        <w:ind w:left="0" w:firstLine="567"/>
        <w:contextualSpacing w:val="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Дотримуватися Регламенту ЕТС Укрзалізниця</w:t>
      </w:r>
      <w:r w:rsidR="00AE2BC6" w:rsidRPr="006C50E7">
        <w:rPr>
          <w:sz w:val="26"/>
          <w:szCs w:val="26"/>
        </w:rPr>
        <w:t>, розміщеного на офіційному сайті Перевізника</w:t>
      </w:r>
      <w:r w:rsidR="0085529C" w:rsidRPr="006C50E7">
        <w:rPr>
          <w:sz w:val="26"/>
          <w:szCs w:val="26"/>
        </w:rPr>
        <w:t>.</w:t>
      </w:r>
      <w:r w:rsidRPr="006C50E7">
        <w:rPr>
          <w:sz w:val="26"/>
          <w:szCs w:val="26"/>
        </w:rPr>
        <w:t xml:space="preserve"> </w:t>
      </w:r>
    </w:p>
    <w:p w14:paraId="4023C20A" w14:textId="7695CDE8" w:rsidR="006F5BCB" w:rsidRPr="006C50E7" w:rsidRDefault="006D6F19" w:rsidP="006C3F49">
      <w:pPr>
        <w:pStyle w:val="a7"/>
        <w:numPr>
          <w:ilvl w:val="2"/>
          <w:numId w:val="35"/>
        </w:numPr>
        <w:suppressAutoHyphens/>
        <w:ind w:left="0" w:firstLine="567"/>
        <w:contextualSpacing w:val="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П</w:t>
      </w:r>
      <w:r w:rsidR="00FE009C" w:rsidRPr="006C50E7">
        <w:rPr>
          <w:sz w:val="26"/>
          <w:szCs w:val="26"/>
        </w:rPr>
        <w:t>ідписувати Протокол</w:t>
      </w:r>
      <w:r w:rsidR="006F5BCB" w:rsidRPr="006C50E7">
        <w:rPr>
          <w:sz w:val="26"/>
          <w:szCs w:val="26"/>
        </w:rPr>
        <w:t xml:space="preserve"> електронних торгів (аукціону).</w:t>
      </w:r>
    </w:p>
    <w:p w14:paraId="7417DBFD" w14:textId="3E6259A9" w:rsidR="006F5BCB" w:rsidRPr="006C50E7" w:rsidRDefault="00AE2BC6" w:rsidP="006C3F49">
      <w:pPr>
        <w:pStyle w:val="a7"/>
        <w:numPr>
          <w:ilvl w:val="2"/>
          <w:numId w:val="35"/>
        </w:numPr>
        <w:suppressAutoHyphens/>
        <w:ind w:left="0" w:firstLine="568"/>
        <w:contextualSpacing w:val="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Н</w:t>
      </w:r>
      <w:r w:rsidR="006F5BCB" w:rsidRPr="006C50E7">
        <w:rPr>
          <w:sz w:val="26"/>
          <w:szCs w:val="26"/>
        </w:rPr>
        <w:t>ада</w:t>
      </w:r>
      <w:r w:rsidRPr="006C50E7">
        <w:rPr>
          <w:sz w:val="26"/>
          <w:szCs w:val="26"/>
        </w:rPr>
        <w:t>ва</w:t>
      </w:r>
      <w:r w:rsidR="006F5BCB" w:rsidRPr="006C50E7">
        <w:rPr>
          <w:sz w:val="26"/>
          <w:szCs w:val="26"/>
        </w:rPr>
        <w:t>ти або забезпечити над</w:t>
      </w:r>
      <w:r w:rsidR="006D6F19" w:rsidRPr="006C50E7">
        <w:rPr>
          <w:sz w:val="26"/>
          <w:szCs w:val="26"/>
        </w:rPr>
        <w:t>ання з</w:t>
      </w:r>
      <w:r w:rsidR="006F5BCB" w:rsidRPr="006C50E7">
        <w:rPr>
          <w:sz w:val="26"/>
          <w:szCs w:val="26"/>
        </w:rPr>
        <w:t>амовлення</w:t>
      </w:r>
      <w:r w:rsidRPr="006C50E7">
        <w:rPr>
          <w:sz w:val="26"/>
          <w:szCs w:val="26"/>
        </w:rPr>
        <w:t>, зокрема на кожний наступний місяць,</w:t>
      </w:r>
      <w:r w:rsidR="006F5BCB" w:rsidRPr="006C50E7">
        <w:rPr>
          <w:sz w:val="26"/>
          <w:szCs w:val="26"/>
        </w:rPr>
        <w:t xml:space="preserve"> на перевезення вантажів відповідно до Правил планування перевезень вантажів в Сис</w:t>
      </w:r>
      <w:r w:rsidR="0085529C" w:rsidRPr="006C50E7">
        <w:rPr>
          <w:sz w:val="26"/>
          <w:szCs w:val="26"/>
        </w:rPr>
        <w:t>темі плану</w:t>
      </w:r>
      <w:r w:rsidR="006F5BCB" w:rsidRPr="006C50E7">
        <w:rPr>
          <w:sz w:val="26"/>
          <w:szCs w:val="26"/>
        </w:rPr>
        <w:t>вання перевезень, якщо та</w:t>
      </w:r>
      <w:r w:rsidR="0085529C" w:rsidRPr="006C50E7">
        <w:rPr>
          <w:sz w:val="26"/>
          <w:szCs w:val="26"/>
        </w:rPr>
        <w:t>ке замовлення відсутнє, та узго</w:t>
      </w:r>
      <w:r w:rsidR="006F5BCB" w:rsidRPr="006C50E7">
        <w:rPr>
          <w:sz w:val="26"/>
          <w:szCs w:val="26"/>
        </w:rPr>
        <w:t>дити або забезпечити уз</w:t>
      </w:r>
      <w:r w:rsidR="0085529C" w:rsidRPr="006C50E7">
        <w:rPr>
          <w:sz w:val="26"/>
          <w:szCs w:val="26"/>
        </w:rPr>
        <w:t>годження його з причетними орга</w:t>
      </w:r>
      <w:r w:rsidR="006F5BCB" w:rsidRPr="006C50E7">
        <w:rPr>
          <w:sz w:val="26"/>
          <w:szCs w:val="26"/>
        </w:rPr>
        <w:t>нізаціями (одержувачем, портом та іншими причетними), проставити або забезпечити проставлення та узгодити в Системі планування переве</w:t>
      </w:r>
      <w:r w:rsidR="0085529C" w:rsidRPr="006C50E7">
        <w:rPr>
          <w:sz w:val="26"/>
          <w:szCs w:val="26"/>
        </w:rPr>
        <w:t>зень електронні заявки на пода</w:t>
      </w:r>
      <w:r w:rsidR="006F5BCB" w:rsidRPr="006C50E7">
        <w:rPr>
          <w:sz w:val="26"/>
          <w:szCs w:val="26"/>
        </w:rPr>
        <w:t xml:space="preserve">чу </w:t>
      </w:r>
      <w:r w:rsidR="00667C68" w:rsidRPr="006C50E7">
        <w:rPr>
          <w:color w:val="000000" w:themeColor="text1"/>
          <w:sz w:val="26"/>
          <w:szCs w:val="26"/>
        </w:rPr>
        <w:t xml:space="preserve">власних вагонів Перевізника </w:t>
      </w:r>
      <w:r w:rsidR="006F5BCB" w:rsidRPr="006C50E7">
        <w:rPr>
          <w:sz w:val="26"/>
          <w:szCs w:val="26"/>
        </w:rPr>
        <w:t>з ознакою «Аукціон» відповідно до плану перевезень та умов аукціону.</w:t>
      </w:r>
      <w:r w:rsidR="001F3483" w:rsidRPr="006C50E7">
        <w:rPr>
          <w:sz w:val="26"/>
          <w:szCs w:val="26"/>
        </w:rPr>
        <w:t xml:space="preserve"> </w:t>
      </w:r>
      <w:r w:rsidR="009806FA" w:rsidRPr="006C50E7">
        <w:rPr>
          <w:sz w:val="26"/>
          <w:szCs w:val="26"/>
        </w:rPr>
        <w:t xml:space="preserve">Заявки можуть коригуватися протягом планового місяця. </w:t>
      </w:r>
      <w:r w:rsidR="001F3483" w:rsidRPr="006C50E7">
        <w:rPr>
          <w:sz w:val="26"/>
          <w:szCs w:val="26"/>
        </w:rPr>
        <w:t xml:space="preserve">У разі  якщо </w:t>
      </w:r>
      <w:r w:rsidR="00FC5E0F" w:rsidRPr="006C50E7">
        <w:rPr>
          <w:sz w:val="26"/>
          <w:szCs w:val="26"/>
        </w:rPr>
        <w:t xml:space="preserve">Замовник </w:t>
      </w:r>
      <w:r w:rsidR="001F3483" w:rsidRPr="006C50E7">
        <w:rPr>
          <w:sz w:val="26"/>
          <w:szCs w:val="26"/>
        </w:rPr>
        <w:t>змінює</w:t>
      </w:r>
      <w:r w:rsidR="00FC5E0F" w:rsidRPr="006C50E7">
        <w:rPr>
          <w:sz w:val="26"/>
          <w:szCs w:val="26"/>
        </w:rPr>
        <w:t xml:space="preserve"> в поданій заявці</w:t>
      </w:r>
      <w:r w:rsidR="001F3483" w:rsidRPr="006C50E7">
        <w:rPr>
          <w:sz w:val="26"/>
          <w:szCs w:val="26"/>
        </w:rPr>
        <w:t xml:space="preserve"> </w:t>
      </w:r>
      <w:r w:rsidR="00FC5E0F" w:rsidRPr="006C50E7">
        <w:rPr>
          <w:sz w:val="26"/>
          <w:szCs w:val="26"/>
        </w:rPr>
        <w:t>станцію</w:t>
      </w:r>
      <w:r w:rsidR="001F3483" w:rsidRPr="006C50E7">
        <w:rPr>
          <w:sz w:val="26"/>
          <w:szCs w:val="26"/>
        </w:rPr>
        <w:t xml:space="preserve"> відправлення</w:t>
      </w:r>
      <w:r w:rsidR="00FC5E0F" w:rsidRPr="006C50E7">
        <w:rPr>
          <w:sz w:val="26"/>
          <w:szCs w:val="26"/>
        </w:rPr>
        <w:t>, то</w:t>
      </w:r>
      <w:r w:rsidR="001F3483" w:rsidRPr="006C50E7">
        <w:rPr>
          <w:sz w:val="26"/>
          <w:szCs w:val="26"/>
        </w:rPr>
        <w:t xml:space="preserve"> коригування </w:t>
      </w:r>
      <w:r w:rsidR="00FC5E0F" w:rsidRPr="006C50E7">
        <w:rPr>
          <w:sz w:val="26"/>
          <w:szCs w:val="26"/>
        </w:rPr>
        <w:t>повинно бути здійснене</w:t>
      </w:r>
      <w:r w:rsidR="001F3483" w:rsidRPr="006C50E7">
        <w:rPr>
          <w:sz w:val="26"/>
          <w:szCs w:val="26"/>
        </w:rPr>
        <w:t xml:space="preserve"> не пізніше ніж </w:t>
      </w:r>
      <w:r w:rsidR="00FC5E0F" w:rsidRPr="006C50E7">
        <w:rPr>
          <w:sz w:val="26"/>
          <w:szCs w:val="26"/>
        </w:rPr>
        <w:t>три доби до дати навантаження</w:t>
      </w:r>
      <w:r w:rsidR="001F3483" w:rsidRPr="006C50E7">
        <w:rPr>
          <w:sz w:val="26"/>
          <w:szCs w:val="26"/>
        </w:rPr>
        <w:t xml:space="preserve">, </w:t>
      </w:r>
      <w:r w:rsidR="00FC5E0F" w:rsidRPr="006C50E7">
        <w:rPr>
          <w:sz w:val="26"/>
          <w:szCs w:val="26"/>
        </w:rPr>
        <w:t xml:space="preserve">а у разі, </w:t>
      </w:r>
      <w:r w:rsidR="001F3483" w:rsidRPr="006C50E7">
        <w:rPr>
          <w:sz w:val="26"/>
          <w:szCs w:val="26"/>
        </w:rPr>
        <w:t xml:space="preserve">якщо </w:t>
      </w:r>
      <w:r w:rsidR="00FC5E0F" w:rsidRPr="006C50E7">
        <w:rPr>
          <w:sz w:val="26"/>
          <w:szCs w:val="26"/>
        </w:rPr>
        <w:t>Замовник змінює іншу інформацію в заявці</w:t>
      </w:r>
      <w:r w:rsidR="001F3483" w:rsidRPr="006C50E7">
        <w:rPr>
          <w:sz w:val="26"/>
          <w:szCs w:val="26"/>
        </w:rPr>
        <w:t>, необхідно здійснити погодження з причетними організаціями (одержувачем, портом та іншими причетними)</w:t>
      </w:r>
      <w:r w:rsidR="00FC5E0F" w:rsidRPr="006C50E7">
        <w:rPr>
          <w:sz w:val="26"/>
          <w:szCs w:val="26"/>
        </w:rPr>
        <w:t>.</w:t>
      </w:r>
    </w:p>
    <w:p w14:paraId="6266DA4A" w14:textId="3150D925" w:rsidR="0085529C" w:rsidRPr="006C50E7" w:rsidRDefault="00AE2BC6" w:rsidP="0085529C">
      <w:pPr>
        <w:pStyle w:val="a7"/>
        <w:suppressAutoHyphens/>
        <w:ind w:left="0" w:firstLine="567"/>
        <w:contextualSpacing w:val="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4.2.4</w:t>
      </w:r>
      <w:r w:rsidR="0085529C" w:rsidRPr="006C50E7">
        <w:rPr>
          <w:sz w:val="26"/>
          <w:szCs w:val="26"/>
        </w:rPr>
        <w:t xml:space="preserve">. </w:t>
      </w:r>
      <w:r w:rsidR="006F5BCB" w:rsidRPr="006C50E7">
        <w:rPr>
          <w:sz w:val="26"/>
          <w:szCs w:val="26"/>
        </w:rPr>
        <w:t xml:space="preserve">Кількість </w:t>
      </w:r>
      <w:r w:rsidR="00807BBF" w:rsidRPr="006C50E7">
        <w:rPr>
          <w:sz w:val="26"/>
          <w:szCs w:val="26"/>
        </w:rPr>
        <w:t xml:space="preserve">власних </w:t>
      </w:r>
      <w:r w:rsidR="006F5BCB" w:rsidRPr="006C50E7">
        <w:rPr>
          <w:sz w:val="26"/>
          <w:szCs w:val="26"/>
        </w:rPr>
        <w:t>вагонів</w:t>
      </w:r>
      <w:r w:rsidR="00807BBF" w:rsidRPr="006C50E7">
        <w:rPr>
          <w:sz w:val="26"/>
          <w:szCs w:val="26"/>
        </w:rPr>
        <w:t xml:space="preserve"> Перевізника</w:t>
      </w:r>
      <w:r w:rsidR="006F5BCB" w:rsidRPr="006C50E7">
        <w:rPr>
          <w:sz w:val="26"/>
          <w:szCs w:val="26"/>
        </w:rPr>
        <w:t xml:space="preserve"> в заявках на подачу </w:t>
      </w:r>
      <w:r w:rsidR="00667C68" w:rsidRPr="006C50E7">
        <w:rPr>
          <w:color w:val="000000" w:themeColor="text1"/>
          <w:sz w:val="26"/>
          <w:szCs w:val="26"/>
        </w:rPr>
        <w:t>власних вагонів Перевізника</w:t>
      </w:r>
      <w:r w:rsidR="006F5BCB" w:rsidRPr="006C50E7">
        <w:rPr>
          <w:sz w:val="26"/>
          <w:szCs w:val="26"/>
        </w:rPr>
        <w:t xml:space="preserve"> в межах однієї декади, не повинна перевищувати 50% від загального обсягу місячного замовлення.</w:t>
      </w:r>
    </w:p>
    <w:p w14:paraId="56C508D4" w14:textId="2408A327" w:rsidR="0085529C" w:rsidRPr="006C50E7" w:rsidRDefault="00AE2BC6" w:rsidP="0085529C">
      <w:pPr>
        <w:pStyle w:val="a7"/>
        <w:suppressAutoHyphens/>
        <w:ind w:left="0" w:firstLine="567"/>
        <w:contextualSpacing w:val="0"/>
        <w:jc w:val="both"/>
        <w:rPr>
          <w:sz w:val="26"/>
          <w:szCs w:val="26"/>
        </w:rPr>
      </w:pPr>
      <w:r w:rsidRPr="006C50E7">
        <w:rPr>
          <w:sz w:val="26"/>
          <w:szCs w:val="26"/>
        </w:rPr>
        <w:lastRenderedPageBreak/>
        <w:t>4.2.5</w:t>
      </w:r>
      <w:r w:rsidR="0085529C" w:rsidRPr="006C50E7">
        <w:rPr>
          <w:sz w:val="26"/>
          <w:szCs w:val="26"/>
        </w:rPr>
        <w:t xml:space="preserve">. </w:t>
      </w:r>
      <w:r w:rsidR="006F5BCB" w:rsidRPr="006C50E7">
        <w:rPr>
          <w:sz w:val="26"/>
          <w:szCs w:val="26"/>
        </w:rPr>
        <w:t>Забезпечити використання</w:t>
      </w:r>
      <w:r w:rsidR="0085529C" w:rsidRPr="006C50E7">
        <w:rPr>
          <w:sz w:val="26"/>
          <w:szCs w:val="26"/>
        </w:rPr>
        <w:t xml:space="preserve"> </w:t>
      </w:r>
      <w:r w:rsidR="00807BBF" w:rsidRPr="006C50E7">
        <w:rPr>
          <w:sz w:val="26"/>
          <w:szCs w:val="26"/>
        </w:rPr>
        <w:t xml:space="preserve">власних </w:t>
      </w:r>
      <w:r w:rsidR="0085529C" w:rsidRPr="006C50E7">
        <w:rPr>
          <w:sz w:val="26"/>
          <w:szCs w:val="26"/>
        </w:rPr>
        <w:t>вагонів</w:t>
      </w:r>
      <w:r w:rsidR="00807BBF" w:rsidRPr="006C50E7">
        <w:rPr>
          <w:sz w:val="26"/>
          <w:szCs w:val="26"/>
        </w:rPr>
        <w:t xml:space="preserve"> Перевізника</w:t>
      </w:r>
      <w:r w:rsidR="005A5BEA" w:rsidRPr="006C50E7">
        <w:rPr>
          <w:sz w:val="26"/>
          <w:szCs w:val="26"/>
        </w:rPr>
        <w:t>,</w:t>
      </w:r>
      <w:r w:rsidR="0085529C" w:rsidRPr="006C50E7">
        <w:rPr>
          <w:sz w:val="26"/>
          <w:szCs w:val="26"/>
        </w:rPr>
        <w:t xml:space="preserve"> ставка плати за викори</w:t>
      </w:r>
      <w:r w:rsidR="006F5BCB" w:rsidRPr="006C50E7">
        <w:rPr>
          <w:sz w:val="26"/>
          <w:szCs w:val="26"/>
        </w:rPr>
        <w:t xml:space="preserve">стання яких встановлена </w:t>
      </w:r>
      <w:r w:rsidR="0085529C" w:rsidRPr="006C50E7">
        <w:rPr>
          <w:sz w:val="26"/>
          <w:szCs w:val="26"/>
        </w:rPr>
        <w:t>за результатами проведення елек</w:t>
      </w:r>
      <w:r w:rsidR="006F5BCB" w:rsidRPr="006C50E7">
        <w:rPr>
          <w:sz w:val="26"/>
          <w:szCs w:val="26"/>
        </w:rPr>
        <w:t>тронних торгів (аукціону)</w:t>
      </w:r>
      <w:r w:rsidR="006D6F19" w:rsidRPr="006C50E7">
        <w:rPr>
          <w:sz w:val="26"/>
          <w:szCs w:val="26"/>
        </w:rPr>
        <w:t xml:space="preserve"> </w:t>
      </w:r>
      <w:r w:rsidR="005A5BEA" w:rsidRPr="006C50E7">
        <w:rPr>
          <w:sz w:val="26"/>
          <w:szCs w:val="26"/>
        </w:rPr>
        <w:t>(</w:t>
      </w:r>
      <w:r w:rsidR="006D6F19" w:rsidRPr="006C50E7">
        <w:rPr>
          <w:sz w:val="26"/>
          <w:szCs w:val="26"/>
        </w:rPr>
        <w:t>С</w:t>
      </w:r>
      <w:r w:rsidR="006D6F19" w:rsidRPr="006C50E7">
        <w:rPr>
          <w:sz w:val="26"/>
          <w:szCs w:val="26"/>
          <w:vertAlign w:val="subscript"/>
        </w:rPr>
        <w:t>пл</w:t>
      </w:r>
      <w:r w:rsidR="00896783" w:rsidRPr="006C50E7">
        <w:rPr>
          <w:sz w:val="26"/>
          <w:szCs w:val="26"/>
          <w:vertAlign w:val="subscript"/>
        </w:rPr>
        <w:t>2</w:t>
      </w:r>
      <w:r w:rsidR="00EC1F2C" w:rsidRPr="006C50E7">
        <w:rPr>
          <w:sz w:val="26"/>
          <w:szCs w:val="26"/>
        </w:rPr>
        <w:t>)</w:t>
      </w:r>
      <w:r w:rsidR="006F5BCB" w:rsidRPr="006C50E7">
        <w:rPr>
          <w:sz w:val="26"/>
          <w:szCs w:val="26"/>
        </w:rPr>
        <w:t xml:space="preserve">, для перевезень </w:t>
      </w:r>
      <w:r w:rsidRPr="006C50E7">
        <w:rPr>
          <w:sz w:val="26"/>
          <w:szCs w:val="26"/>
        </w:rPr>
        <w:t>у межах, встановлених Протоколом електронних торгів</w:t>
      </w:r>
      <w:r w:rsidR="004C75CC" w:rsidRPr="006C50E7">
        <w:rPr>
          <w:sz w:val="26"/>
          <w:szCs w:val="26"/>
        </w:rPr>
        <w:t xml:space="preserve"> (аукціону)</w:t>
      </w:r>
      <w:r w:rsidR="006F5BCB" w:rsidRPr="006C50E7">
        <w:rPr>
          <w:sz w:val="26"/>
          <w:szCs w:val="26"/>
        </w:rPr>
        <w:t>, з використанням влас</w:t>
      </w:r>
      <w:r w:rsidR="0085529C" w:rsidRPr="006C50E7">
        <w:rPr>
          <w:sz w:val="26"/>
          <w:szCs w:val="26"/>
        </w:rPr>
        <w:t>ного коду платника або ко</w:t>
      </w:r>
      <w:r w:rsidR="006F5BCB" w:rsidRPr="006C50E7">
        <w:rPr>
          <w:sz w:val="26"/>
          <w:szCs w:val="26"/>
        </w:rPr>
        <w:t>ду платника, на який над</w:t>
      </w:r>
      <w:r w:rsidR="0085529C" w:rsidRPr="006C50E7">
        <w:rPr>
          <w:sz w:val="26"/>
          <w:szCs w:val="26"/>
        </w:rPr>
        <w:t>ано дозвіл через власну інформа</w:t>
      </w:r>
      <w:r w:rsidR="006F5BCB" w:rsidRPr="006C50E7">
        <w:rPr>
          <w:sz w:val="26"/>
          <w:szCs w:val="26"/>
        </w:rPr>
        <w:t>ційну систему Перевізника.</w:t>
      </w:r>
    </w:p>
    <w:p w14:paraId="0FD1A191" w14:textId="70A47BD3" w:rsidR="0085529C" w:rsidRPr="006C50E7" w:rsidRDefault="00AE2BC6" w:rsidP="0085529C">
      <w:pPr>
        <w:pStyle w:val="a7"/>
        <w:suppressAutoHyphens/>
        <w:ind w:left="0" w:firstLine="567"/>
        <w:contextualSpacing w:val="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4.2.</w:t>
      </w:r>
      <w:r w:rsidR="000A1E54" w:rsidRPr="006C50E7">
        <w:rPr>
          <w:sz w:val="26"/>
          <w:szCs w:val="26"/>
        </w:rPr>
        <w:t>6</w:t>
      </w:r>
      <w:r w:rsidR="0085529C" w:rsidRPr="006C50E7">
        <w:rPr>
          <w:sz w:val="26"/>
          <w:szCs w:val="26"/>
        </w:rPr>
        <w:t xml:space="preserve">. </w:t>
      </w:r>
      <w:r w:rsidR="006F5BCB" w:rsidRPr="006C50E7">
        <w:rPr>
          <w:sz w:val="26"/>
          <w:szCs w:val="26"/>
        </w:rPr>
        <w:t>Своєчасно надавати до</w:t>
      </w:r>
      <w:r w:rsidR="0085529C" w:rsidRPr="006C50E7">
        <w:rPr>
          <w:sz w:val="26"/>
          <w:szCs w:val="26"/>
        </w:rPr>
        <w:t>звіл на використання сво</w:t>
      </w:r>
      <w:r w:rsidR="006F5BCB" w:rsidRPr="006C50E7">
        <w:rPr>
          <w:sz w:val="26"/>
          <w:szCs w:val="26"/>
        </w:rPr>
        <w:t>го коду як платника тре</w:t>
      </w:r>
      <w:r w:rsidR="0085529C" w:rsidRPr="006C50E7">
        <w:rPr>
          <w:sz w:val="26"/>
          <w:szCs w:val="26"/>
        </w:rPr>
        <w:t xml:space="preserve">тім особам </w:t>
      </w:r>
      <w:r w:rsidR="006F5BCB" w:rsidRPr="006C50E7">
        <w:rPr>
          <w:sz w:val="26"/>
          <w:szCs w:val="26"/>
        </w:rPr>
        <w:t>через власну інформаційну систему Перевізника</w:t>
      </w:r>
      <w:r w:rsidR="00FC5E0F" w:rsidRPr="006C50E7">
        <w:rPr>
          <w:sz w:val="26"/>
          <w:szCs w:val="26"/>
        </w:rPr>
        <w:t xml:space="preserve"> або, у разі відсутності можливості надання дозволу через власну інформаційну систему Перевізника</w:t>
      </w:r>
      <w:r w:rsidR="00916686" w:rsidRPr="006C50E7">
        <w:rPr>
          <w:sz w:val="26"/>
          <w:szCs w:val="26"/>
        </w:rPr>
        <w:t>, письмово повідомляти</w:t>
      </w:r>
      <w:r w:rsidR="00FC5E0F" w:rsidRPr="006C50E7">
        <w:rPr>
          <w:sz w:val="26"/>
          <w:szCs w:val="26"/>
        </w:rPr>
        <w:t xml:space="preserve"> Перевізника про надання свого коду як платника третім особам, не пізніше трьох робочих днів до дати навантаження</w:t>
      </w:r>
      <w:r w:rsidR="006F5BCB" w:rsidRPr="006C50E7">
        <w:rPr>
          <w:sz w:val="26"/>
          <w:szCs w:val="26"/>
        </w:rPr>
        <w:t>.</w:t>
      </w:r>
    </w:p>
    <w:p w14:paraId="0BCCB7D6" w14:textId="409D3A1E" w:rsidR="0043264F" w:rsidRPr="006C50E7" w:rsidRDefault="00AE2BC6" w:rsidP="0085529C">
      <w:pPr>
        <w:pStyle w:val="a7"/>
        <w:suppressAutoHyphens/>
        <w:ind w:left="0" w:firstLine="567"/>
        <w:contextualSpacing w:val="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4.2.</w:t>
      </w:r>
      <w:r w:rsidR="000A1E54" w:rsidRPr="006C50E7">
        <w:rPr>
          <w:sz w:val="26"/>
          <w:szCs w:val="26"/>
        </w:rPr>
        <w:t>7</w:t>
      </w:r>
      <w:r w:rsidR="0085529C" w:rsidRPr="006C50E7">
        <w:rPr>
          <w:sz w:val="26"/>
          <w:szCs w:val="26"/>
        </w:rPr>
        <w:t xml:space="preserve">. </w:t>
      </w:r>
      <w:r w:rsidR="00A97B7D" w:rsidRPr="006C50E7">
        <w:rPr>
          <w:sz w:val="26"/>
          <w:szCs w:val="26"/>
        </w:rPr>
        <w:t xml:space="preserve">Сплатити </w:t>
      </w:r>
      <w:r w:rsidR="00286BFD" w:rsidRPr="006C50E7">
        <w:rPr>
          <w:sz w:val="26"/>
          <w:szCs w:val="26"/>
        </w:rPr>
        <w:t xml:space="preserve">плату за пробіг вагонів </w:t>
      </w:r>
      <w:r w:rsidR="00A97B7D" w:rsidRPr="006C50E7">
        <w:rPr>
          <w:sz w:val="26"/>
          <w:szCs w:val="26"/>
        </w:rPr>
        <w:t xml:space="preserve">відповідно до </w:t>
      </w:r>
      <w:proofErr w:type="spellStart"/>
      <w:r w:rsidR="00286BFD" w:rsidRPr="006C50E7">
        <w:rPr>
          <w:sz w:val="26"/>
          <w:szCs w:val="26"/>
        </w:rPr>
        <w:t>абз</w:t>
      </w:r>
      <w:proofErr w:type="spellEnd"/>
      <w:r w:rsidR="00286BFD" w:rsidRPr="006C50E7">
        <w:rPr>
          <w:sz w:val="26"/>
          <w:szCs w:val="26"/>
        </w:rPr>
        <w:t>. 3 п. 2.1.10.</w:t>
      </w:r>
      <w:r w:rsidR="00A97B7D" w:rsidRPr="006C50E7">
        <w:rPr>
          <w:sz w:val="26"/>
          <w:szCs w:val="26"/>
        </w:rPr>
        <w:t xml:space="preserve"> Договору</w:t>
      </w:r>
      <w:r w:rsidR="000929CC" w:rsidRPr="006C50E7">
        <w:rPr>
          <w:sz w:val="26"/>
          <w:szCs w:val="26"/>
        </w:rPr>
        <w:t>,</w:t>
      </w:r>
      <w:r w:rsidR="00A97B7D" w:rsidRPr="006C50E7">
        <w:rPr>
          <w:sz w:val="26"/>
          <w:szCs w:val="26"/>
        </w:rPr>
        <w:t xml:space="preserve"> у </w:t>
      </w:r>
      <w:r w:rsidR="000929CC" w:rsidRPr="006C50E7">
        <w:rPr>
          <w:sz w:val="26"/>
          <w:szCs w:val="26"/>
        </w:rPr>
        <w:t xml:space="preserve">разі </w:t>
      </w:r>
      <w:r w:rsidR="00A97B7D" w:rsidRPr="006C50E7">
        <w:rPr>
          <w:sz w:val="26"/>
          <w:szCs w:val="26"/>
        </w:rPr>
        <w:t>відмови Замовника від своєчасно поданих та технічно придатних для використання</w:t>
      </w:r>
      <w:r w:rsidR="00807BBF" w:rsidRPr="006C50E7">
        <w:rPr>
          <w:sz w:val="26"/>
          <w:szCs w:val="26"/>
        </w:rPr>
        <w:t xml:space="preserve"> власних</w:t>
      </w:r>
      <w:r w:rsidR="00A97B7D" w:rsidRPr="006C50E7">
        <w:rPr>
          <w:sz w:val="26"/>
          <w:szCs w:val="26"/>
        </w:rPr>
        <w:t xml:space="preserve"> вагонів</w:t>
      </w:r>
      <w:r w:rsidR="00807BBF" w:rsidRPr="006C50E7">
        <w:rPr>
          <w:sz w:val="26"/>
          <w:szCs w:val="26"/>
        </w:rPr>
        <w:t xml:space="preserve"> Перевізника</w:t>
      </w:r>
      <w:r w:rsidR="0043264F" w:rsidRPr="006C50E7">
        <w:rPr>
          <w:sz w:val="26"/>
          <w:szCs w:val="26"/>
        </w:rPr>
        <w:t>.</w:t>
      </w:r>
    </w:p>
    <w:p w14:paraId="10349AC7" w14:textId="177D3556" w:rsidR="00A97B7D" w:rsidRPr="006C50E7" w:rsidRDefault="0043264F" w:rsidP="0085529C">
      <w:pPr>
        <w:pStyle w:val="a7"/>
        <w:suppressAutoHyphens/>
        <w:ind w:left="0" w:firstLine="567"/>
        <w:contextualSpacing w:val="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4.2.8. С</w:t>
      </w:r>
      <w:r w:rsidR="000929CC" w:rsidRPr="006C50E7">
        <w:rPr>
          <w:sz w:val="26"/>
          <w:szCs w:val="26"/>
        </w:rPr>
        <w:t>платити неустойку</w:t>
      </w:r>
      <w:r w:rsidR="00D506AE" w:rsidRPr="006C50E7">
        <w:rPr>
          <w:sz w:val="26"/>
          <w:szCs w:val="26"/>
        </w:rPr>
        <w:t xml:space="preserve"> відповідно до </w:t>
      </w:r>
      <w:proofErr w:type="spellStart"/>
      <w:r w:rsidR="00D506AE" w:rsidRPr="006C50E7">
        <w:rPr>
          <w:sz w:val="26"/>
          <w:szCs w:val="26"/>
        </w:rPr>
        <w:t>розд</w:t>
      </w:r>
      <w:proofErr w:type="spellEnd"/>
      <w:r w:rsidR="00D506AE" w:rsidRPr="006C50E7">
        <w:rPr>
          <w:sz w:val="26"/>
          <w:szCs w:val="26"/>
        </w:rPr>
        <w:t>. 7 цього Додатку до Договору</w:t>
      </w:r>
      <w:r w:rsidR="000929CC" w:rsidRPr="006C50E7">
        <w:rPr>
          <w:sz w:val="26"/>
          <w:szCs w:val="26"/>
        </w:rPr>
        <w:t xml:space="preserve">, у разі </w:t>
      </w:r>
      <w:r w:rsidR="00A97B7D" w:rsidRPr="006C50E7">
        <w:rPr>
          <w:sz w:val="26"/>
          <w:szCs w:val="26"/>
        </w:rPr>
        <w:t xml:space="preserve">скасування </w:t>
      </w:r>
      <w:r w:rsidR="00203A05" w:rsidRPr="006C50E7">
        <w:rPr>
          <w:sz w:val="26"/>
          <w:szCs w:val="26"/>
        </w:rPr>
        <w:t>Замовником</w:t>
      </w:r>
      <w:r w:rsidR="00A97B7D" w:rsidRPr="006C50E7">
        <w:rPr>
          <w:sz w:val="26"/>
          <w:szCs w:val="26"/>
        </w:rPr>
        <w:t xml:space="preserve"> </w:t>
      </w:r>
      <w:r w:rsidR="00475705" w:rsidRPr="006C50E7">
        <w:rPr>
          <w:sz w:val="26"/>
          <w:szCs w:val="26"/>
        </w:rPr>
        <w:t>надання послуги</w:t>
      </w:r>
      <w:r w:rsidR="00A97B7D" w:rsidRPr="006C50E7">
        <w:rPr>
          <w:sz w:val="26"/>
          <w:szCs w:val="26"/>
        </w:rPr>
        <w:t xml:space="preserve">, а також у </w:t>
      </w:r>
      <w:r w:rsidR="00AE2BC6" w:rsidRPr="006C50E7">
        <w:rPr>
          <w:sz w:val="26"/>
          <w:szCs w:val="26"/>
        </w:rPr>
        <w:t>разі використання</w:t>
      </w:r>
      <w:r w:rsidR="00A97B7D" w:rsidRPr="006C50E7">
        <w:rPr>
          <w:sz w:val="26"/>
          <w:szCs w:val="26"/>
        </w:rPr>
        <w:t xml:space="preserve"> меншої кількості</w:t>
      </w:r>
      <w:r w:rsidR="00807BBF" w:rsidRPr="006C50E7">
        <w:rPr>
          <w:sz w:val="26"/>
          <w:szCs w:val="26"/>
        </w:rPr>
        <w:t xml:space="preserve"> власних</w:t>
      </w:r>
      <w:r w:rsidR="00A97B7D" w:rsidRPr="006C50E7">
        <w:rPr>
          <w:sz w:val="26"/>
          <w:szCs w:val="26"/>
        </w:rPr>
        <w:t xml:space="preserve"> вагонів Перевізника, ніж визначено в </w:t>
      </w:r>
      <w:r w:rsidR="00475705" w:rsidRPr="006C50E7">
        <w:rPr>
          <w:sz w:val="26"/>
          <w:szCs w:val="26"/>
        </w:rPr>
        <w:t>Протоколі електронних торгів (аукціону), з урахуванням коригувань, передбачених цим Додатком</w:t>
      </w:r>
      <w:r w:rsidR="00A97B7D" w:rsidRPr="006C50E7">
        <w:rPr>
          <w:sz w:val="26"/>
          <w:szCs w:val="26"/>
        </w:rPr>
        <w:t>.</w:t>
      </w:r>
    </w:p>
    <w:p w14:paraId="35B18D59" w14:textId="2EC26183" w:rsidR="001F6743" w:rsidRPr="006C50E7" w:rsidRDefault="00FE009C" w:rsidP="0085529C">
      <w:pPr>
        <w:pStyle w:val="a7"/>
        <w:widowControl w:val="0"/>
        <w:suppressAutoHyphens/>
        <w:ind w:left="0" w:firstLine="567"/>
        <w:contextualSpacing w:val="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4.2.</w:t>
      </w:r>
      <w:r w:rsidR="004804EE" w:rsidRPr="006C50E7">
        <w:rPr>
          <w:sz w:val="26"/>
          <w:szCs w:val="26"/>
        </w:rPr>
        <w:t>9</w:t>
      </w:r>
      <w:r w:rsidR="0085529C" w:rsidRPr="006C50E7">
        <w:rPr>
          <w:sz w:val="26"/>
          <w:szCs w:val="26"/>
        </w:rPr>
        <w:t xml:space="preserve">. </w:t>
      </w:r>
      <w:r w:rsidR="006F5BCB" w:rsidRPr="006C50E7">
        <w:rPr>
          <w:sz w:val="26"/>
          <w:szCs w:val="26"/>
        </w:rPr>
        <w:t>Самостійно в</w:t>
      </w:r>
      <w:r w:rsidR="00A0672E" w:rsidRPr="006C50E7">
        <w:rPr>
          <w:sz w:val="26"/>
          <w:szCs w:val="26"/>
        </w:rPr>
        <w:t>ирішувати питання з вантажовідп</w:t>
      </w:r>
      <w:r w:rsidR="006F5BCB" w:rsidRPr="006C50E7">
        <w:rPr>
          <w:sz w:val="26"/>
          <w:szCs w:val="26"/>
        </w:rPr>
        <w:t xml:space="preserve">равниками, яким надано дозвіл відповідно до </w:t>
      </w:r>
      <w:r w:rsidR="00804F23" w:rsidRPr="006C50E7">
        <w:rPr>
          <w:sz w:val="26"/>
          <w:szCs w:val="26"/>
        </w:rPr>
        <w:t>п. 4.2.</w:t>
      </w:r>
      <w:r w:rsidR="00E57273" w:rsidRPr="006C50E7">
        <w:rPr>
          <w:sz w:val="26"/>
          <w:szCs w:val="26"/>
        </w:rPr>
        <w:t>5</w:t>
      </w:r>
      <w:r w:rsidR="006F5BCB" w:rsidRPr="006C50E7">
        <w:rPr>
          <w:sz w:val="26"/>
          <w:szCs w:val="26"/>
        </w:rPr>
        <w:t xml:space="preserve">. цього Додатку до Договору, щодо умов продажу послуг з використання </w:t>
      </w:r>
      <w:r w:rsidR="00807BBF" w:rsidRPr="006C50E7">
        <w:rPr>
          <w:sz w:val="26"/>
          <w:szCs w:val="26"/>
        </w:rPr>
        <w:t xml:space="preserve">власних </w:t>
      </w:r>
      <w:r w:rsidR="006F5BCB" w:rsidRPr="006C50E7">
        <w:rPr>
          <w:sz w:val="26"/>
          <w:szCs w:val="26"/>
        </w:rPr>
        <w:t xml:space="preserve">вагонів </w:t>
      </w:r>
      <w:r w:rsidR="00AE2BC6" w:rsidRPr="006C50E7">
        <w:rPr>
          <w:sz w:val="26"/>
          <w:szCs w:val="26"/>
        </w:rPr>
        <w:t>Перевізника</w:t>
      </w:r>
      <w:r w:rsidR="006F5BCB" w:rsidRPr="006C50E7">
        <w:rPr>
          <w:sz w:val="26"/>
          <w:szCs w:val="26"/>
        </w:rPr>
        <w:t xml:space="preserve"> із застосуванням ЕТС «</w:t>
      </w:r>
      <w:proofErr w:type="spellStart"/>
      <w:r w:rsidR="006F5BCB" w:rsidRPr="006C50E7">
        <w:rPr>
          <w:sz w:val="26"/>
          <w:szCs w:val="26"/>
        </w:rPr>
        <w:t>ProZorrо.Продажі</w:t>
      </w:r>
      <w:proofErr w:type="spellEnd"/>
      <w:r w:rsidR="006F5BCB" w:rsidRPr="006C50E7">
        <w:rPr>
          <w:sz w:val="26"/>
          <w:szCs w:val="26"/>
        </w:rPr>
        <w:t>».</w:t>
      </w:r>
      <w:r w:rsidR="001F6743" w:rsidRPr="006C50E7">
        <w:rPr>
          <w:sz w:val="26"/>
          <w:szCs w:val="26"/>
        </w:rPr>
        <w:t xml:space="preserve"> </w:t>
      </w:r>
    </w:p>
    <w:p w14:paraId="751DE5AF" w14:textId="5FC8E13C" w:rsidR="001F6743" w:rsidRPr="006C50E7" w:rsidRDefault="001F6743" w:rsidP="001F6743">
      <w:pPr>
        <w:pStyle w:val="a7"/>
        <w:widowControl w:val="0"/>
        <w:suppressAutoHyphens/>
        <w:ind w:left="0" w:firstLine="567"/>
        <w:contextualSpacing w:val="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4.2.</w:t>
      </w:r>
      <w:r w:rsidR="004804EE" w:rsidRPr="006C50E7">
        <w:rPr>
          <w:sz w:val="26"/>
          <w:szCs w:val="26"/>
        </w:rPr>
        <w:t>10</w:t>
      </w:r>
      <w:r w:rsidRPr="006C50E7">
        <w:rPr>
          <w:sz w:val="26"/>
          <w:szCs w:val="26"/>
        </w:rPr>
        <w:t>.</w:t>
      </w:r>
      <w:r w:rsidRPr="006C50E7">
        <w:rPr>
          <w:sz w:val="26"/>
          <w:szCs w:val="26"/>
        </w:rPr>
        <w:tab/>
        <w:t>Здійснювати навантаження власних вагонів Перевізника відповідно до Протокол</w:t>
      </w:r>
      <w:r w:rsidR="00896783" w:rsidRPr="006C50E7">
        <w:rPr>
          <w:sz w:val="26"/>
          <w:szCs w:val="26"/>
        </w:rPr>
        <w:t>у</w:t>
      </w:r>
      <w:r w:rsidRPr="006C50E7">
        <w:rPr>
          <w:sz w:val="26"/>
          <w:szCs w:val="26"/>
        </w:rPr>
        <w:t xml:space="preserve"> електронних торгів (аукціону) та погоджених Перевізником заявок.</w:t>
      </w:r>
    </w:p>
    <w:p w14:paraId="733C9F28" w14:textId="13C26CA5" w:rsidR="009F7E9F" w:rsidRPr="006C50E7" w:rsidRDefault="009F7E9F" w:rsidP="001F6743">
      <w:pPr>
        <w:pStyle w:val="a7"/>
        <w:widowControl w:val="0"/>
        <w:suppressAutoHyphens/>
        <w:ind w:left="0" w:firstLine="567"/>
        <w:contextualSpacing w:val="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4.2.</w:t>
      </w:r>
      <w:r w:rsidR="004804EE" w:rsidRPr="006C50E7">
        <w:rPr>
          <w:sz w:val="26"/>
          <w:szCs w:val="26"/>
        </w:rPr>
        <w:t>11</w:t>
      </w:r>
      <w:r w:rsidRPr="006C50E7">
        <w:rPr>
          <w:sz w:val="26"/>
          <w:szCs w:val="26"/>
        </w:rPr>
        <w:t xml:space="preserve">. </w:t>
      </w:r>
      <w:r w:rsidR="00FC5E0F" w:rsidRPr="006C50E7">
        <w:rPr>
          <w:sz w:val="26"/>
          <w:szCs w:val="26"/>
        </w:rPr>
        <w:t xml:space="preserve">Протягом 7 (семи) днів з дати </w:t>
      </w:r>
      <w:r w:rsidRPr="006C50E7">
        <w:rPr>
          <w:sz w:val="26"/>
          <w:szCs w:val="26"/>
        </w:rPr>
        <w:t xml:space="preserve">підписання Протоколу електронних торгів (аукціону) </w:t>
      </w:r>
      <w:r w:rsidR="0087604E" w:rsidRPr="006C50E7">
        <w:rPr>
          <w:sz w:val="26"/>
          <w:szCs w:val="26"/>
        </w:rPr>
        <w:t xml:space="preserve">та до початку виконання дій, визначених п. 4.2.3. цього Додатку до Договору, </w:t>
      </w:r>
      <w:r w:rsidR="00BC7543" w:rsidRPr="006C50E7">
        <w:rPr>
          <w:sz w:val="26"/>
          <w:szCs w:val="26"/>
        </w:rPr>
        <w:t xml:space="preserve">шляхом письмового повідомлення Перевізника </w:t>
      </w:r>
      <w:r w:rsidRPr="006C50E7">
        <w:rPr>
          <w:sz w:val="26"/>
          <w:szCs w:val="26"/>
        </w:rPr>
        <w:t>визначити</w:t>
      </w:r>
      <w:r w:rsidR="0087604E" w:rsidRPr="006C50E7">
        <w:rPr>
          <w:sz w:val="26"/>
          <w:szCs w:val="26"/>
        </w:rPr>
        <w:t xml:space="preserve"> статус (вантажовідправник/</w:t>
      </w:r>
      <w:proofErr w:type="spellStart"/>
      <w:r w:rsidR="0087604E" w:rsidRPr="006C50E7">
        <w:rPr>
          <w:sz w:val="26"/>
          <w:szCs w:val="26"/>
        </w:rPr>
        <w:t>вантажоотримувач</w:t>
      </w:r>
      <w:proofErr w:type="spellEnd"/>
      <w:r w:rsidR="0087604E" w:rsidRPr="006C50E7">
        <w:rPr>
          <w:sz w:val="26"/>
          <w:szCs w:val="26"/>
        </w:rPr>
        <w:t>/платник</w:t>
      </w:r>
      <w:r w:rsidR="00D86668" w:rsidRPr="006C50E7">
        <w:rPr>
          <w:sz w:val="26"/>
          <w:szCs w:val="26"/>
        </w:rPr>
        <w:t xml:space="preserve"> послуг</w:t>
      </w:r>
      <w:r w:rsidR="0087604E" w:rsidRPr="006C50E7">
        <w:rPr>
          <w:sz w:val="26"/>
          <w:szCs w:val="26"/>
        </w:rPr>
        <w:t>), за яким виконуватиметься облік обсягів перевезень</w:t>
      </w:r>
      <w:r w:rsidR="00BC7543" w:rsidRPr="006C50E7">
        <w:rPr>
          <w:sz w:val="26"/>
          <w:szCs w:val="26"/>
        </w:rPr>
        <w:t xml:space="preserve"> відповідно до п. 5.2.4. цього Додатку до Договору</w:t>
      </w:r>
      <w:r w:rsidR="0087604E" w:rsidRPr="006C50E7">
        <w:rPr>
          <w:sz w:val="26"/>
          <w:szCs w:val="26"/>
        </w:rPr>
        <w:t xml:space="preserve">, </w:t>
      </w:r>
      <w:r w:rsidR="00BC7543" w:rsidRPr="006C50E7">
        <w:rPr>
          <w:sz w:val="26"/>
          <w:szCs w:val="26"/>
        </w:rPr>
        <w:t>що</w:t>
      </w:r>
      <w:r w:rsidR="0087604E" w:rsidRPr="006C50E7">
        <w:rPr>
          <w:sz w:val="26"/>
          <w:szCs w:val="26"/>
        </w:rPr>
        <w:t xml:space="preserve"> здійснюються на умовах цього Додатку до Договору, </w:t>
      </w:r>
      <w:r w:rsidR="00BC7543" w:rsidRPr="006C50E7">
        <w:rPr>
          <w:sz w:val="26"/>
          <w:szCs w:val="26"/>
        </w:rPr>
        <w:t xml:space="preserve">та який буде зазначатися при оформленні перевізних документів та </w:t>
      </w:r>
      <w:r w:rsidR="00D86668" w:rsidRPr="006C50E7">
        <w:rPr>
          <w:sz w:val="26"/>
          <w:szCs w:val="26"/>
        </w:rPr>
        <w:t>враховуватися</w:t>
      </w:r>
      <w:r w:rsidR="00BC7543" w:rsidRPr="006C50E7">
        <w:rPr>
          <w:sz w:val="26"/>
          <w:szCs w:val="26"/>
        </w:rPr>
        <w:t xml:space="preserve"> при розрахунку провізних платежів</w:t>
      </w:r>
      <w:r w:rsidR="00D86668" w:rsidRPr="006C50E7">
        <w:rPr>
          <w:sz w:val="26"/>
          <w:szCs w:val="26"/>
        </w:rPr>
        <w:t xml:space="preserve"> Перевізником</w:t>
      </w:r>
      <w:r w:rsidR="003374A8" w:rsidRPr="006C50E7">
        <w:rPr>
          <w:sz w:val="26"/>
          <w:szCs w:val="26"/>
        </w:rPr>
        <w:t>.</w:t>
      </w:r>
    </w:p>
    <w:p w14:paraId="26ECD91F" w14:textId="24CEBD0D" w:rsidR="00C14C04" w:rsidRPr="006C50E7" w:rsidRDefault="00C14C04" w:rsidP="001F6743">
      <w:pPr>
        <w:pStyle w:val="a7"/>
        <w:widowControl w:val="0"/>
        <w:suppressAutoHyphens/>
        <w:ind w:left="0" w:firstLine="567"/>
        <w:contextualSpacing w:val="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4.2.</w:t>
      </w:r>
      <w:r w:rsidR="004804EE" w:rsidRPr="006C50E7">
        <w:rPr>
          <w:sz w:val="26"/>
          <w:szCs w:val="26"/>
        </w:rPr>
        <w:t>12</w:t>
      </w:r>
      <w:r w:rsidRPr="006C50E7">
        <w:rPr>
          <w:sz w:val="26"/>
          <w:szCs w:val="26"/>
        </w:rPr>
        <w:t xml:space="preserve">. </w:t>
      </w:r>
      <w:r w:rsidR="00CE7250" w:rsidRPr="006C50E7">
        <w:rPr>
          <w:sz w:val="26"/>
          <w:szCs w:val="26"/>
        </w:rPr>
        <w:t>Здійснити або забезпечити</w:t>
      </w:r>
      <w:r w:rsidRPr="006C50E7">
        <w:rPr>
          <w:sz w:val="26"/>
          <w:szCs w:val="26"/>
        </w:rPr>
        <w:t xml:space="preserve"> оплату послуги відповідно до </w:t>
      </w:r>
      <w:r w:rsidRPr="006C50E7">
        <w:rPr>
          <w:snapToGrid w:val="0"/>
          <w:sz w:val="26"/>
          <w:szCs w:val="26"/>
        </w:rPr>
        <w:t>ставки плати за використання власного вагону Перевізника</w:t>
      </w:r>
      <w:r w:rsidRPr="006C50E7">
        <w:rPr>
          <w:snapToGrid w:val="0"/>
          <w:sz w:val="26"/>
          <w:szCs w:val="26"/>
          <w:vertAlign w:val="subscript"/>
        </w:rPr>
        <w:t>2</w:t>
      </w:r>
      <w:r w:rsidRPr="006C50E7">
        <w:rPr>
          <w:snapToGrid w:val="0"/>
          <w:sz w:val="26"/>
          <w:szCs w:val="26"/>
        </w:rPr>
        <w:t xml:space="preserve"> (С</w:t>
      </w:r>
      <w:r w:rsidRPr="006C50E7">
        <w:rPr>
          <w:snapToGrid w:val="0"/>
          <w:sz w:val="26"/>
          <w:szCs w:val="26"/>
          <w:vertAlign w:val="subscript"/>
        </w:rPr>
        <w:t>пл2</w:t>
      </w:r>
      <w:r w:rsidRPr="006C50E7">
        <w:rPr>
          <w:snapToGrid w:val="0"/>
          <w:sz w:val="26"/>
          <w:szCs w:val="26"/>
        </w:rPr>
        <w:t xml:space="preserve">) </w:t>
      </w:r>
      <w:r w:rsidR="00596E04" w:rsidRPr="006C50E7">
        <w:rPr>
          <w:sz w:val="26"/>
          <w:szCs w:val="26"/>
        </w:rPr>
        <w:t>з урахуванням особливостей,</w:t>
      </w:r>
      <w:r w:rsidR="00FD0B82" w:rsidRPr="006C50E7">
        <w:rPr>
          <w:sz w:val="26"/>
          <w:szCs w:val="26"/>
        </w:rPr>
        <w:t xml:space="preserve"> визначених</w:t>
      </w:r>
      <w:r w:rsidRPr="006C50E7">
        <w:rPr>
          <w:sz w:val="26"/>
          <w:szCs w:val="26"/>
        </w:rPr>
        <w:t xml:space="preserve"> у </w:t>
      </w:r>
      <w:proofErr w:type="spellStart"/>
      <w:r w:rsidRPr="006C50E7">
        <w:rPr>
          <w:sz w:val="26"/>
          <w:szCs w:val="26"/>
        </w:rPr>
        <w:t>розд</w:t>
      </w:r>
      <w:proofErr w:type="spellEnd"/>
      <w:r w:rsidRPr="006C50E7">
        <w:rPr>
          <w:sz w:val="26"/>
          <w:szCs w:val="26"/>
        </w:rPr>
        <w:t>. 6</w:t>
      </w:r>
      <w:r w:rsidR="0088340D" w:rsidRPr="006C50E7">
        <w:rPr>
          <w:sz w:val="26"/>
          <w:szCs w:val="26"/>
        </w:rPr>
        <w:t>, 7</w:t>
      </w:r>
      <w:r w:rsidRPr="006C50E7">
        <w:rPr>
          <w:sz w:val="26"/>
          <w:szCs w:val="26"/>
        </w:rPr>
        <w:t xml:space="preserve"> цього Додатку до Договору, у разі їх застосування.</w:t>
      </w:r>
    </w:p>
    <w:p w14:paraId="631B6DB5" w14:textId="42D5C45F" w:rsidR="00CE7250" w:rsidRDefault="00CE7250" w:rsidP="001F6743">
      <w:pPr>
        <w:pStyle w:val="a7"/>
        <w:widowControl w:val="0"/>
        <w:suppressAutoHyphens/>
        <w:ind w:left="0" w:firstLine="567"/>
        <w:contextualSpacing w:val="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 xml:space="preserve">4.2.13. </w:t>
      </w:r>
      <w:r w:rsidR="00D35A4D" w:rsidRPr="006C50E7">
        <w:rPr>
          <w:sz w:val="26"/>
          <w:szCs w:val="26"/>
        </w:rPr>
        <w:t>У разі відтермінування початку строку надання послуги, не пізніше, ніж з</w:t>
      </w:r>
      <w:r w:rsidR="00831247" w:rsidRPr="006C50E7">
        <w:rPr>
          <w:sz w:val="26"/>
          <w:szCs w:val="26"/>
        </w:rPr>
        <w:t xml:space="preserve">а </w:t>
      </w:r>
      <w:r w:rsidR="000E3731" w:rsidRPr="006C50E7">
        <w:rPr>
          <w:sz w:val="26"/>
          <w:szCs w:val="26"/>
          <w:lang w:val="ru-RU"/>
        </w:rPr>
        <w:t xml:space="preserve"> 7 к</w:t>
      </w:r>
      <w:proofErr w:type="spellStart"/>
      <w:r w:rsidR="00831247" w:rsidRPr="006C50E7">
        <w:rPr>
          <w:sz w:val="26"/>
          <w:szCs w:val="26"/>
        </w:rPr>
        <w:t>алендарних</w:t>
      </w:r>
      <w:proofErr w:type="spellEnd"/>
      <w:r w:rsidR="00831247" w:rsidRPr="006C50E7">
        <w:rPr>
          <w:sz w:val="26"/>
          <w:szCs w:val="26"/>
        </w:rPr>
        <w:t xml:space="preserve"> днів до дати початку надання послуги, визначеної в Протоколі електронних торгів (аукціону), </w:t>
      </w:r>
      <w:r w:rsidRPr="006C50E7">
        <w:rPr>
          <w:sz w:val="26"/>
          <w:szCs w:val="26"/>
        </w:rPr>
        <w:t xml:space="preserve"> направити Перевізнику повідомлення (за формою відповідно до Додатку 2-</w:t>
      </w:r>
      <w:r w:rsidR="006E2CB4" w:rsidRPr="006C50E7">
        <w:rPr>
          <w:sz w:val="26"/>
          <w:szCs w:val="26"/>
        </w:rPr>
        <w:t>1</w:t>
      </w:r>
      <w:r w:rsidR="006E2CB4">
        <w:rPr>
          <w:sz w:val="26"/>
          <w:szCs w:val="26"/>
        </w:rPr>
        <w:t>9</w:t>
      </w:r>
      <w:r w:rsidRPr="006C50E7">
        <w:rPr>
          <w:sz w:val="26"/>
          <w:szCs w:val="26"/>
        </w:rPr>
        <w:t>/</w:t>
      </w:r>
      <w:r w:rsidR="006E2CB4">
        <w:rPr>
          <w:sz w:val="26"/>
          <w:szCs w:val="26"/>
        </w:rPr>
        <w:t>3</w:t>
      </w:r>
      <w:r w:rsidR="006E2CB4" w:rsidRPr="006C50E7">
        <w:rPr>
          <w:sz w:val="26"/>
          <w:szCs w:val="26"/>
        </w:rPr>
        <w:t xml:space="preserve"> </w:t>
      </w:r>
      <w:r w:rsidRPr="006C50E7">
        <w:rPr>
          <w:sz w:val="26"/>
          <w:szCs w:val="26"/>
        </w:rPr>
        <w:t xml:space="preserve">до Договору) про відтермінування початку строку надання послуги (дати початку надання послуги – місяць, рік), визначеного у Протоколі електронних торгів (аукціону), </w:t>
      </w:r>
      <w:r w:rsidR="008C5E5F">
        <w:rPr>
          <w:sz w:val="26"/>
          <w:szCs w:val="26"/>
        </w:rPr>
        <w:t>але</w:t>
      </w:r>
      <w:r w:rsidR="008C5E5F" w:rsidRPr="006C50E7">
        <w:rPr>
          <w:sz w:val="26"/>
          <w:szCs w:val="26"/>
        </w:rPr>
        <w:t xml:space="preserve"> </w:t>
      </w:r>
      <w:r w:rsidR="0043264F" w:rsidRPr="006C50E7">
        <w:rPr>
          <w:sz w:val="26"/>
          <w:szCs w:val="26"/>
        </w:rPr>
        <w:t xml:space="preserve">не більше, ніж </w:t>
      </w:r>
      <w:r w:rsidRPr="006C50E7">
        <w:rPr>
          <w:sz w:val="26"/>
          <w:szCs w:val="26"/>
        </w:rPr>
        <w:t xml:space="preserve">3 (три) календарних місяці </w:t>
      </w:r>
      <w:r w:rsidR="0043264F" w:rsidRPr="006C50E7">
        <w:rPr>
          <w:sz w:val="26"/>
          <w:szCs w:val="26"/>
        </w:rPr>
        <w:t>(включно)</w:t>
      </w:r>
      <w:r w:rsidR="000A1E54" w:rsidRPr="006C50E7">
        <w:rPr>
          <w:sz w:val="26"/>
          <w:szCs w:val="26"/>
        </w:rPr>
        <w:t>,</w:t>
      </w:r>
      <w:r w:rsidR="0043264F" w:rsidRPr="006C50E7">
        <w:rPr>
          <w:sz w:val="26"/>
          <w:szCs w:val="26"/>
        </w:rPr>
        <w:t xml:space="preserve"> </w:t>
      </w:r>
      <w:r w:rsidRPr="006C50E7">
        <w:rPr>
          <w:sz w:val="26"/>
          <w:szCs w:val="26"/>
        </w:rPr>
        <w:t>та відповідно відтермінування закінчення строку надання послуги (дати кінця надання послуги – місяць, рік)</w:t>
      </w:r>
      <w:r w:rsidR="00831247" w:rsidRPr="006C50E7">
        <w:rPr>
          <w:snapToGrid w:val="0"/>
          <w:sz w:val="26"/>
          <w:szCs w:val="26"/>
        </w:rPr>
        <w:t xml:space="preserve"> ), визначене в Протоколі електронних торгів (аукціону),</w:t>
      </w:r>
      <w:r w:rsidRPr="006C50E7">
        <w:rPr>
          <w:sz w:val="26"/>
          <w:szCs w:val="26"/>
        </w:rPr>
        <w:t xml:space="preserve"> на </w:t>
      </w:r>
      <w:r w:rsidR="00262967" w:rsidRPr="006C50E7">
        <w:rPr>
          <w:sz w:val="26"/>
          <w:szCs w:val="26"/>
        </w:rPr>
        <w:t xml:space="preserve">не більше, ніж </w:t>
      </w:r>
      <w:r w:rsidRPr="006C50E7">
        <w:rPr>
          <w:sz w:val="26"/>
          <w:szCs w:val="26"/>
        </w:rPr>
        <w:t xml:space="preserve">3 (три) календарних місяці </w:t>
      </w:r>
      <w:r w:rsidR="00262967" w:rsidRPr="006C50E7">
        <w:rPr>
          <w:sz w:val="26"/>
          <w:szCs w:val="26"/>
        </w:rPr>
        <w:t>(включно)</w:t>
      </w:r>
      <w:r w:rsidR="000A1E54" w:rsidRPr="006C50E7">
        <w:rPr>
          <w:sz w:val="26"/>
          <w:szCs w:val="26"/>
        </w:rPr>
        <w:t>,</w:t>
      </w:r>
      <w:r w:rsidR="00262967" w:rsidRPr="006C50E7">
        <w:rPr>
          <w:sz w:val="26"/>
          <w:szCs w:val="26"/>
        </w:rPr>
        <w:t xml:space="preserve"> </w:t>
      </w:r>
      <w:r w:rsidRPr="006C50E7">
        <w:rPr>
          <w:sz w:val="26"/>
          <w:szCs w:val="26"/>
        </w:rPr>
        <w:t>з дотриманням строку надання послуги (кількості місяців надання послуги), визначеного у Протоколі електронних торгів (аукціону).</w:t>
      </w:r>
    </w:p>
    <w:p w14:paraId="54C77BBB" w14:textId="77777777" w:rsidR="005533C7" w:rsidRPr="006C50E7" w:rsidRDefault="005533C7" w:rsidP="001F6743">
      <w:pPr>
        <w:pStyle w:val="a7"/>
        <w:widowControl w:val="0"/>
        <w:suppressAutoHyphens/>
        <w:ind w:left="0" w:firstLine="567"/>
        <w:contextualSpacing w:val="0"/>
        <w:jc w:val="both"/>
        <w:rPr>
          <w:sz w:val="26"/>
          <w:szCs w:val="26"/>
        </w:rPr>
      </w:pPr>
    </w:p>
    <w:p w14:paraId="421F66C9" w14:textId="77777777" w:rsidR="00A97B7D" w:rsidRPr="006C50E7" w:rsidRDefault="00A97B7D" w:rsidP="006C3F49">
      <w:pPr>
        <w:pStyle w:val="a7"/>
        <w:widowControl w:val="0"/>
        <w:numPr>
          <w:ilvl w:val="0"/>
          <w:numId w:val="35"/>
        </w:numPr>
        <w:suppressAutoHyphens/>
        <w:ind w:left="0" w:firstLine="709"/>
        <w:contextualSpacing w:val="0"/>
        <w:jc w:val="both"/>
        <w:rPr>
          <w:b/>
          <w:sz w:val="26"/>
          <w:szCs w:val="26"/>
        </w:rPr>
      </w:pPr>
      <w:r w:rsidRPr="006C50E7">
        <w:rPr>
          <w:b/>
          <w:color w:val="000000" w:themeColor="text1"/>
          <w:sz w:val="26"/>
          <w:szCs w:val="26"/>
        </w:rPr>
        <w:t>Права</w:t>
      </w:r>
      <w:r w:rsidRPr="006C50E7">
        <w:rPr>
          <w:b/>
          <w:sz w:val="26"/>
          <w:szCs w:val="26"/>
        </w:rPr>
        <w:t xml:space="preserve"> та обов’язки Перевізника</w:t>
      </w:r>
    </w:p>
    <w:p w14:paraId="49B702D0" w14:textId="77777777" w:rsidR="00A97B7D" w:rsidRPr="006C50E7" w:rsidRDefault="00A97B7D" w:rsidP="006C3F49">
      <w:pPr>
        <w:pStyle w:val="a7"/>
        <w:widowControl w:val="0"/>
        <w:numPr>
          <w:ilvl w:val="1"/>
          <w:numId w:val="35"/>
        </w:numPr>
        <w:suppressAutoHyphens/>
        <w:ind w:left="0" w:firstLine="709"/>
        <w:contextualSpacing w:val="0"/>
        <w:jc w:val="both"/>
        <w:rPr>
          <w:b/>
          <w:sz w:val="26"/>
          <w:szCs w:val="26"/>
        </w:rPr>
      </w:pPr>
      <w:r w:rsidRPr="006C50E7">
        <w:rPr>
          <w:b/>
          <w:sz w:val="26"/>
          <w:szCs w:val="26"/>
        </w:rPr>
        <w:t xml:space="preserve">Перевізник має право: </w:t>
      </w:r>
    </w:p>
    <w:p w14:paraId="34E2BB10" w14:textId="003346DD" w:rsidR="0085529C" w:rsidRPr="006C50E7" w:rsidRDefault="0085529C" w:rsidP="006C3F49">
      <w:pPr>
        <w:pStyle w:val="a7"/>
        <w:numPr>
          <w:ilvl w:val="2"/>
          <w:numId w:val="35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Самостійно визначати періодичність проведення електронних торгів (аукціонів), х</w:t>
      </w:r>
      <w:r w:rsidR="001F6743" w:rsidRPr="006C50E7">
        <w:rPr>
          <w:sz w:val="26"/>
          <w:szCs w:val="26"/>
        </w:rPr>
        <w:t xml:space="preserve">арактеристики та склад лотів, зокрема строк надання послуги (кількість місяців), </w:t>
      </w:r>
      <w:r w:rsidR="005615D3" w:rsidRPr="006C50E7">
        <w:rPr>
          <w:sz w:val="26"/>
          <w:szCs w:val="26"/>
        </w:rPr>
        <w:t>загальну кількість власних вагонів Перевізника</w:t>
      </w:r>
      <w:r w:rsidR="001F6743" w:rsidRPr="006C50E7">
        <w:rPr>
          <w:sz w:val="26"/>
          <w:szCs w:val="26"/>
        </w:rPr>
        <w:t xml:space="preserve">, </w:t>
      </w:r>
      <w:r w:rsidRPr="006C50E7">
        <w:rPr>
          <w:sz w:val="26"/>
          <w:szCs w:val="26"/>
        </w:rPr>
        <w:t>кількість вагонів, що буде залучено до процедури проведення електронних торгів (аукціонів).</w:t>
      </w:r>
    </w:p>
    <w:p w14:paraId="076A180A" w14:textId="73CD2DE0" w:rsidR="0085529C" w:rsidRPr="006C50E7" w:rsidRDefault="0085529C" w:rsidP="006C3F49">
      <w:pPr>
        <w:pStyle w:val="a7"/>
        <w:numPr>
          <w:ilvl w:val="2"/>
          <w:numId w:val="35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6C50E7">
        <w:rPr>
          <w:sz w:val="26"/>
          <w:szCs w:val="26"/>
        </w:rPr>
        <w:lastRenderedPageBreak/>
        <w:t>Дискваліфікувати та внести до списку (реєстру) осіб, яким обмежено доступ до участі в електронних торгах, Замовника як учасника електронних торгів, з в</w:t>
      </w:r>
      <w:r w:rsidR="00FE009C" w:rsidRPr="006C50E7">
        <w:rPr>
          <w:sz w:val="26"/>
          <w:szCs w:val="26"/>
        </w:rPr>
        <w:t>ини якого біль</w:t>
      </w:r>
      <w:r w:rsidRPr="006C50E7">
        <w:rPr>
          <w:sz w:val="26"/>
          <w:szCs w:val="26"/>
        </w:rPr>
        <w:t>ше двох разів електронні торги були визнані такими що не відбулися або були скасовані.</w:t>
      </w:r>
    </w:p>
    <w:p w14:paraId="150003DE" w14:textId="0DE184F9" w:rsidR="0085529C" w:rsidRPr="006C50E7" w:rsidRDefault="0085529C" w:rsidP="006C3F49">
      <w:pPr>
        <w:pStyle w:val="a7"/>
        <w:numPr>
          <w:ilvl w:val="2"/>
          <w:numId w:val="35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Не подавати вагони під навантаження у випадку</w:t>
      </w:r>
      <w:r w:rsidR="00FE009C" w:rsidRPr="006C50E7">
        <w:rPr>
          <w:sz w:val="26"/>
          <w:szCs w:val="26"/>
        </w:rPr>
        <w:t xml:space="preserve"> порушення Замовником </w:t>
      </w:r>
      <w:r w:rsidRPr="006C50E7">
        <w:rPr>
          <w:sz w:val="26"/>
          <w:szCs w:val="26"/>
        </w:rPr>
        <w:t xml:space="preserve">обов’язків, визначених </w:t>
      </w:r>
      <w:proofErr w:type="spellStart"/>
      <w:r w:rsidRPr="006C50E7">
        <w:rPr>
          <w:sz w:val="26"/>
          <w:szCs w:val="26"/>
        </w:rPr>
        <w:t>п.п</w:t>
      </w:r>
      <w:proofErr w:type="spellEnd"/>
      <w:r w:rsidRPr="006C50E7">
        <w:rPr>
          <w:sz w:val="26"/>
          <w:szCs w:val="26"/>
        </w:rPr>
        <w:t>.</w:t>
      </w:r>
      <w:r w:rsidR="00804F23" w:rsidRPr="006C50E7">
        <w:rPr>
          <w:sz w:val="26"/>
          <w:szCs w:val="26"/>
        </w:rPr>
        <w:t xml:space="preserve"> 4</w:t>
      </w:r>
      <w:r w:rsidRPr="006C50E7">
        <w:rPr>
          <w:sz w:val="26"/>
          <w:szCs w:val="26"/>
        </w:rPr>
        <w:t>.2</w:t>
      </w:r>
      <w:r w:rsidR="00804F23" w:rsidRPr="006C50E7">
        <w:rPr>
          <w:sz w:val="26"/>
          <w:szCs w:val="26"/>
        </w:rPr>
        <w:t>.3., 4.2.</w:t>
      </w:r>
      <w:r w:rsidR="009B5495" w:rsidRPr="006C50E7">
        <w:rPr>
          <w:sz w:val="26"/>
          <w:szCs w:val="26"/>
        </w:rPr>
        <w:t>8</w:t>
      </w:r>
      <w:r w:rsidRPr="006C50E7">
        <w:rPr>
          <w:sz w:val="26"/>
          <w:szCs w:val="26"/>
        </w:rPr>
        <w:t>. цього Додатку до Договору.</w:t>
      </w:r>
    </w:p>
    <w:p w14:paraId="6ACD54CC" w14:textId="0CE9E0AF" w:rsidR="001C218C" w:rsidRPr="006C50E7" w:rsidRDefault="001C218C" w:rsidP="006C3F49">
      <w:pPr>
        <w:pStyle w:val="a7"/>
        <w:numPr>
          <w:ilvl w:val="2"/>
          <w:numId w:val="35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6C50E7">
        <w:rPr>
          <w:bCs/>
          <w:sz w:val="26"/>
          <w:szCs w:val="26"/>
        </w:rPr>
        <w:t>Після проведення електронних торгів (аукціону) формувати</w:t>
      </w:r>
      <w:r w:rsidR="00341C08" w:rsidRPr="006C50E7">
        <w:rPr>
          <w:bCs/>
          <w:sz w:val="26"/>
          <w:szCs w:val="26"/>
        </w:rPr>
        <w:t xml:space="preserve"> </w:t>
      </w:r>
      <w:r w:rsidR="00BC074A" w:rsidRPr="006C50E7">
        <w:rPr>
          <w:bCs/>
          <w:sz w:val="26"/>
          <w:szCs w:val="26"/>
        </w:rPr>
        <w:t>П</w:t>
      </w:r>
      <w:r w:rsidRPr="006C50E7">
        <w:rPr>
          <w:bCs/>
          <w:sz w:val="26"/>
          <w:szCs w:val="26"/>
        </w:rPr>
        <w:t xml:space="preserve">ротокол електронних торгів (аукціону) з інформацією, що відповідає </w:t>
      </w:r>
      <w:r w:rsidR="00AE2BC6" w:rsidRPr="006C50E7">
        <w:rPr>
          <w:bCs/>
          <w:sz w:val="26"/>
          <w:szCs w:val="26"/>
        </w:rPr>
        <w:t>Оголошенню</w:t>
      </w:r>
      <w:r w:rsidRPr="006C50E7">
        <w:rPr>
          <w:bCs/>
          <w:sz w:val="26"/>
          <w:szCs w:val="26"/>
        </w:rPr>
        <w:t>.</w:t>
      </w:r>
    </w:p>
    <w:p w14:paraId="3C6187C1" w14:textId="26F668DB" w:rsidR="00A97B7D" w:rsidRPr="006C50E7" w:rsidRDefault="00A97B7D" w:rsidP="006C3F49">
      <w:pPr>
        <w:pStyle w:val="a7"/>
        <w:numPr>
          <w:ilvl w:val="2"/>
          <w:numId w:val="35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 xml:space="preserve">З підстав, передбачених у </w:t>
      </w:r>
      <w:r w:rsidR="00804F23" w:rsidRPr="006C50E7">
        <w:rPr>
          <w:color w:val="000000" w:themeColor="text1"/>
          <w:sz w:val="26"/>
          <w:szCs w:val="26"/>
        </w:rPr>
        <w:t>п. 3.1</w:t>
      </w:r>
      <w:r w:rsidR="00163723" w:rsidRPr="006C50E7">
        <w:rPr>
          <w:color w:val="000000" w:themeColor="text1"/>
          <w:sz w:val="26"/>
          <w:szCs w:val="26"/>
        </w:rPr>
        <w:t>4</w:t>
      </w:r>
      <w:r w:rsidRPr="006C50E7">
        <w:rPr>
          <w:color w:val="000000" w:themeColor="text1"/>
          <w:sz w:val="26"/>
          <w:szCs w:val="26"/>
        </w:rPr>
        <w:t xml:space="preserve">. цього Додатку до Договору, припинити </w:t>
      </w:r>
      <w:r w:rsidRPr="006C50E7">
        <w:rPr>
          <w:sz w:val="26"/>
          <w:szCs w:val="26"/>
        </w:rPr>
        <w:t xml:space="preserve">надання послуг за цим Додатком до Договору в односторонньому порядку, в разі допущення Замовником порушень умов цього Додатку до Договору або </w:t>
      </w:r>
      <w:r w:rsidR="00804F23" w:rsidRPr="006C50E7">
        <w:rPr>
          <w:sz w:val="26"/>
          <w:szCs w:val="26"/>
        </w:rPr>
        <w:t>Протоколу електронних торгів (аукціону)</w:t>
      </w:r>
      <w:r w:rsidRPr="006C50E7">
        <w:rPr>
          <w:sz w:val="26"/>
          <w:szCs w:val="26"/>
        </w:rPr>
        <w:t>.</w:t>
      </w:r>
    </w:p>
    <w:p w14:paraId="04A1BE39" w14:textId="39C21B81" w:rsidR="00A97B7D" w:rsidRPr="006C50E7" w:rsidRDefault="00A97B7D" w:rsidP="006C3F49">
      <w:pPr>
        <w:pStyle w:val="a7"/>
        <w:numPr>
          <w:ilvl w:val="2"/>
          <w:numId w:val="35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 xml:space="preserve">Відновити надання послуги після погашення Замовником заборгованості відповідно до умов </w:t>
      </w:r>
      <w:r w:rsidRPr="006C50E7">
        <w:rPr>
          <w:sz w:val="26"/>
          <w:szCs w:val="26"/>
        </w:rPr>
        <w:t>цього Додатку</w:t>
      </w:r>
      <w:r w:rsidR="00934055" w:rsidRPr="006C50E7">
        <w:rPr>
          <w:sz w:val="26"/>
          <w:szCs w:val="26"/>
        </w:rPr>
        <w:t xml:space="preserve"> </w:t>
      </w:r>
      <w:r w:rsidRPr="006C50E7">
        <w:rPr>
          <w:sz w:val="26"/>
          <w:szCs w:val="26"/>
        </w:rPr>
        <w:t>до Договору</w:t>
      </w:r>
      <w:r w:rsidRPr="006C50E7">
        <w:rPr>
          <w:color w:val="000000" w:themeColor="text1"/>
          <w:sz w:val="26"/>
          <w:szCs w:val="26"/>
        </w:rPr>
        <w:t>.</w:t>
      </w:r>
    </w:p>
    <w:p w14:paraId="448136DB" w14:textId="66AE2343" w:rsidR="00E90A1A" w:rsidRPr="006C50E7" w:rsidRDefault="00AE2BC6" w:rsidP="006C3F49">
      <w:pPr>
        <w:pStyle w:val="a7"/>
        <w:numPr>
          <w:ilvl w:val="2"/>
          <w:numId w:val="35"/>
        </w:numPr>
        <w:ind w:left="142" w:firstLine="567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>Коригувати кількість замовлених власних вагонів Перевізника з відхиленням до мінус</w:t>
      </w:r>
      <w:r w:rsidR="00546875" w:rsidRPr="006C50E7">
        <w:rPr>
          <w:color w:val="000000" w:themeColor="text1"/>
          <w:sz w:val="26"/>
          <w:szCs w:val="26"/>
        </w:rPr>
        <w:t xml:space="preserve"> (плюс)</w:t>
      </w:r>
      <w:r w:rsidRPr="006C50E7">
        <w:rPr>
          <w:color w:val="000000" w:themeColor="text1"/>
          <w:sz w:val="26"/>
          <w:szCs w:val="26"/>
        </w:rPr>
        <w:t xml:space="preserve"> коефіцієнт </w:t>
      </w:r>
      <w:proofErr w:type="spellStart"/>
      <w:r w:rsidRPr="006C50E7">
        <w:rPr>
          <w:color w:val="000000" w:themeColor="text1"/>
          <w:sz w:val="26"/>
          <w:szCs w:val="26"/>
        </w:rPr>
        <w:t>волатильності</w:t>
      </w:r>
      <w:proofErr w:type="spellEnd"/>
      <w:r w:rsidRPr="006C50E7">
        <w:rPr>
          <w:color w:val="000000" w:themeColor="text1"/>
          <w:sz w:val="26"/>
          <w:szCs w:val="26"/>
        </w:rPr>
        <w:t xml:space="preserve"> з урахуванням відповідного коригування </w:t>
      </w:r>
      <w:r w:rsidR="000B7789" w:rsidRPr="006C50E7">
        <w:rPr>
          <w:color w:val="000000" w:themeColor="text1"/>
          <w:sz w:val="26"/>
          <w:szCs w:val="26"/>
        </w:rPr>
        <w:t xml:space="preserve">в </w:t>
      </w:r>
      <w:r w:rsidR="00CD05CC" w:rsidRPr="006C50E7">
        <w:rPr>
          <w:color w:val="000000" w:themeColor="text1"/>
          <w:sz w:val="26"/>
          <w:szCs w:val="26"/>
        </w:rPr>
        <w:t>плюс</w:t>
      </w:r>
      <w:r w:rsidR="00546875" w:rsidRPr="006C50E7">
        <w:rPr>
          <w:color w:val="000000" w:themeColor="text1"/>
          <w:sz w:val="26"/>
          <w:szCs w:val="26"/>
        </w:rPr>
        <w:t xml:space="preserve"> (мінус)</w:t>
      </w:r>
      <w:r w:rsidR="00CD05CC" w:rsidRPr="006C50E7">
        <w:rPr>
          <w:color w:val="000000" w:themeColor="text1"/>
          <w:sz w:val="26"/>
          <w:szCs w:val="26"/>
        </w:rPr>
        <w:t xml:space="preserve"> коефіцієнт</w:t>
      </w:r>
      <w:r w:rsidRPr="006C50E7">
        <w:rPr>
          <w:color w:val="000000" w:themeColor="text1"/>
          <w:sz w:val="26"/>
          <w:szCs w:val="26"/>
        </w:rPr>
        <w:t xml:space="preserve"> </w:t>
      </w:r>
      <w:proofErr w:type="spellStart"/>
      <w:r w:rsidRPr="006C50E7">
        <w:rPr>
          <w:color w:val="000000" w:themeColor="text1"/>
          <w:sz w:val="26"/>
          <w:szCs w:val="26"/>
        </w:rPr>
        <w:t>волатильності</w:t>
      </w:r>
      <w:proofErr w:type="spellEnd"/>
      <w:r w:rsidRPr="006C50E7">
        <w:rPr>
          <w:color w:val="000000" w:themeColor="text1"/>
          <w:sz w:val="26"/>
          <w:szCs w:val="26"/>
        </w:rPr>
        <w:t xml:space="preserve"> </w:t>
      </w:r>
      <w:r w:rsidR="000B7789" w:rsidRPr="006C50E7">
        <w:rPr>
          <w:color w:val="000000" w:themeColor="text1"/>
          <w:sz w:val="26"/>
          <w:szCs w:val="26"/>
        </w:rPr>
        <w:t xml:space="preserve">до </w:t>
      </w:r>
      <w:r w:rsidRPr="006C50E7">
        <w:rPr>
          <w:color w:val="000000" w:themeColor="text1"/>
          <w:sz w:val="26"/>
          <w:szCs w:val="26"/>
        </w:rPr>
        <w:t>обсягу місячного замовлення власних вагонів Перевізника відповідно до Протоколу електронних торгів (аукціону) не пізніше наступного місяця, що слідує за місяцем, в якому відбулося відхилення в бік зменшення</w:t>
      </w:r>
      <w:r w:rsidR="00546875" w:rsidRPr="006C50E7">
        <w:rPr>
          <w:color w:val="000000" w:themeColor="text1"/>
          <w:sz w:val="26"/>
          <w:szCs w:val="26"/>
        </w:rPr>
        <w:t xml:space="preserve"> (збільшення)</w:t>
      </w:r>
      <w:r w:rsidR="00263760" w:rsidRPr="006C50E7">
        <w:rPr>
          <w:color w:val="000000" w:themeColor="text1"/>
          <w:sz w:val="26"/>
          <w:szCs w:val="26"/>
        </w:rPr>
        <w:t>.</w:t>
      </w:r>
    </w:p>
    <w:p w14:paraId="62533923" w14:textId="4530E2C4" w:rsidR="001F6743" w:rsidRPr="006C50E7" w:rsidRDefault="001F6743" w:rsidP="006C3F49">
      <w:pPr>
        <w:pStyle w:val="a7"/>
        <w:numPr>
          <w:ilvl w:val="2"/>
          <w:numId w:val="35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Публікувати Оголошення.</w:t>
      </w:r>
    </w:p>
    <w:p w14:paraId="07521D72" w14:textId="50AEBD7D" w:rsidR="00D86668" w:rsidRPr="006C50E7" w:rsidRDefault="00D86668" w:rsidP="006C3F49">
      <w:pPr>
        <w:pStyle w:val="a7"/>
        <w:numPr>
          <w:ilvl w:val="2"/>
          <w:numId w:val="35"/>
        </w:numPr>
        <w:suppressAutoHyphens/>
        <w:ind w:left="142" w:firstLine="567"/>
        <w:contextualSpacing w:val="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 xml:space="preserve">Вести облік </w:t>
      </w:r>
      <w:r w:rsidR="0043264F" w:rsidRPr="006C50E7">
        <w:rPr>
          <w:sz w:val="26"/>
          <w:szCs w:val="26"/>
        </w:rPr>
        <w:t xml:space="preserve">узгоджених </w:t>
      </w:r>
      <w:r w:rsidRPr="006C50E7">
        <w:rPr>
          <w:sz w:val="26"/>
          <w:szCs w:val="26"/>
        </w:rPr>
        <w:t xml:space="preserve">обсягів перевезень відповідно до п. 5.2.4. цього Додатку до Договору, що здійснюються на умовах цього Додатку до Договору, з використанням статусу Замовника як платника послуг, який буде зазначатися при оформленні перевізних документів та враховуватися при розрахунку провізних платежів, у разі не </w:t>
      </w:r>
      <w:r w:rsidR="009D23E5" w:rsidRPr="006C50E7">
        <w:rPr>
          <w:sz w:val="26"/>
          <w:szCs w:val="26"/>
        </w:rPr>
        <w:t>виконання Замовником обов’язку, визначеного п.</w:t>
      </w:r>
      <w:r w:rsidR="007C2B41" w:rsidRPr="006C50E7">
        <w:rPr>
          <w:sz w:val="26"/>
          <w:szCs w:val="26"/>
        </w:rPr>
        <w:t xml:space="preserve"> </w:t>
      </w:r>
      <w:r w:rsidR="009D23E5" w:rsidRPr="006C50E7">
        <w:rPr>
          <w:sz w:val="26"/>
          <w:szCs w:val="26"/>
        </w:rPr>
        <w:t>4.2.1</w:t>
      </w:r>
      <w:r w:rsidR="0043264F" w:rsidRPr="006C50E7">
        <w:rPr>
          <w:sz w:val="26"/>
          <w:szCs w:val="26"/>
        </w:rPr>
        <w:t>1</w:t>
      </w:r>
      <w:r w:rsidR="009D23E5" w:rsidRPr="006C50E7">
        <w:rPr>
          <w:sz w:val="26"/>
          <w:szCs w:val="26"/>
        </w:rPr>
        <w:t>. цього Додатку до Договору.</w:t>
      </w:r>
      <w:r w:rsidRPr="006C50E7">
        <w:rPr>
          <w:sz w:val="26"/>
          <w:szCs w:val="26"/>
        </w:rPr>
        <w:t xml:space="preserve"> </w:t>
      </w:r>
    </w:p>
    <w:p w14:paraId="66CF69C0" w14:textId="6EF7A41B" w:rsidR="00A35417" w:rsidRPr="006C50E7" w:rsidRDefault="00C14C04" w:rsidP="006C3F49">
      <w:pPr>
        <w:pStyle w:val="a7"/>
        <w:numPr>
          <w:ilvl w:val="2"/>
          <w:numId w:val="35"/>
        </w:numPr>
        <w:suppressAutoHyphens/>
        <w:ind w:left="142" w:firstLine="567"/>
        <w:contextualSpacing w:val="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Здійснювати перерахунок та зміну ставки плати за використання власного вагону Перевізника</w:t>
      </w:r>
      <w:r w:rsidRPr="006C50E7">
        <w:rPr>
          <w:sz w:val="26"/>
          <w:szCs w:val="26"/>
          <w:vertAlign w:val="subscript"/>
        </w:rPr>
        <w:t>2</w:t>
      </w:r>
      <w:r w:rsidRPr="006C50E7">
        <w:rPr>
          <w:sz w:val="26"/>
          <w:szCs w:val="26"/>
        </w:rPr>
        <w:t xml:space="preserve"> (С</w:t>
      </w:r>
      <w:r w:rsidRPr="006C50E7">
        <w:rPr>
          <w:sz w:val="26"/>
          <w:szCs w:val="26"/>
          <w:vertAlign w:val="subscript"/>
        </w:rPr>
        <w:t>пл2</w:t>
      </w:r>
      <w:r w:rsidRPr="006C50E7">
        <w:rPr>
          <w:sz w:val="26"/>
          <w:szCs w:val="26"/>
        </w:rPr>
        <w:t xml:space="preserve">) у порядку, визначеному у </w:t>
      </w:r>
      <w:proofErr w:type="spellStart"/>
      <w:r w:rsidRPr="006C50E7">
        <w:rPr>
          <w:sz w:val="26"/>
          <w:szCs w:val="26"/>
        </w:rPr>
        <w:t>розд</w:t>
      </w:r>
      <w:proofErr w:type="spellEnd"/>
      <w:r w:rsidRPr="006C50E7">
        <w:rPr>
          <w:sz w:val="26"/>
          <w:szCs w:val="26"/>
        </w:rPr>
        <w:t>. 6</w:t>
      </w:r>
      <w:r w:rsidR="0088340D" w:rsidRPr="006C50E7">
        <w:rPr>
          <w:sz w:val="26"/>
          <w:szCs w:val="26"/>
        </w:rPr>
        <w:t>, 7</w:t>
      </w:r>
      <w:r w:rsidRPr="006C50E7">
        <w:rPr>
          <w:sz w:val="26"/>
          <w:szCs w:val="26"/>
        </w:rPr>
        <w:t xml:space="preserve"> цього Додатку до Договору.</w:t>
      </w:r>
    </w:p>
    <w:p w14:paraId="7FB69481" w14:textId="77AEF539" w:rsidR="004804EE" w:rsidRPr="005533C7" w:rsidRDefault="004804EE" w:rsidP="006C3F49">
      <w:pPr>
        <w:pStyle w:val="a7"/>
        <w:numPr>
          <w:ilvl w:val="2"/>
          <w:numId w:val="35"/>
        </w:numPr>
        <w:suppressAutoHyphens/>
        <w:ind w:left="142" w:firstLine="567"/>
        <w:contextualSpacing w:val="0"/>
        <w:jc w:val="both"/>
        <w:rPr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>Припин</w:t>
      </w:r>
      <w:r w:rsidR="00D35A4D" w:rsidRPr="006C50E7">
        <w:rPr>
          <w:color w:val="000000" w:themeColor="text1"/>
          <w:sz w:val="26"/>
          <w:szCs w:val="26"/>
        </w:rPr>
        <w:t>я</w:t>
      </w:r>
      <w:r w:rsidRPr="006C50E7">
        <w:rPr>
          <w:color w:val="000000" w:themeColor="text1"/>
          <w:sz w:val="26"/>
          <w:szCs w:val="26"/>
        </w:rPr>
        <w:t>ти надання послуг</w:t>
      </w:r>
      <w:r w:rsidR="00FD0B82" w:rsidRPr="006C50E7">
        <w:rPr>
          <w:color w:val="000000" w:themeColor="text1"/>
          <w:sz w:val="26"/>
          <w:szCs w:val="26"/>
        </w:rPr>
        <w:t>и</w:t>
      </w:r>
      <w:r w:rsidRPr="006C50E7">
        <w:rPr>
          <w:color w:val="000000" w:themeColor="text1"/>
          <w:sz w:val="26"/>
          <w:szCs w:val="26"/>
        </w:rPr>
        <w:t xml:space="preserve"> та </w:t>
      </w:r>
      <w:r w:rsidR="000528A0" w:rsidRPr="006C50E7">
        <w:rPr>
          <w:color w:val="000000" w:themeColor="text1"/>
          <w:sz w:val="26"/>
          <w:szCs w:val="26"/>
        </w:rPr>
        <w:t>нарах</w:t>
      </w:r>
      <w:r w:rsidR="00D35A4D" w:rsidRPr="006C50E7">
        <w:rPr>
          <w:color w:val="000000" w:themeColor="text1"/>
          <w:sz w:val="26"/>
          <w:szCs w:val="26"/>
        </w:rPr>
        <w:t>ов</w:t>
      </w:r>
      <w:r w:rsidR="000528A0" w:rsidRPr="006C50E7">
        <w:rPr>
          <w:color w:val="000000" w:themeColor="text1"/>
          <w:sz w:val="26"/>
          <w:szCs w:val="26"/>
        </w:rPr>
        <w:t>увати</w:t>
      </w:r>
      <w:r w:rsidRPr="006C50E7">
        <w:rPr>
          <w:color w:val="000000" w:themeColor="text1"/>
          <w:sz w:val="26"/>
          <w:szCs w:val="26"/>
        </w:rPr>
        <w:t xml:space="preserve"> </w:t>
      </w:r>
      <w:r w:rsidR="009B73DB" w:rsidRPr="00B83150">
        <w:rPr>
          <w:color w:val="000000" w:themeColor="text1"/>
          <w:sz w:val="26"/>
          <w:szCs w:val="26"/>
        </w:rPr>
        <w:t>погоджену</w:t>
      </w:r>
      <w:r w:rsidR="009B73DB" w:rsidRPr="006C50E7">
        <w:rPr>
          <w:color w:val="000000" w:themeColor="text1"/>
          <w:sz w:val="26"/>
          <w:szCs w:val="26"/>
          <w:lang w:val="ru-RU"/>
        </w:rPr>
        <w:t xml:space="preserve"> </w:t>
      </w:r>
      <w:r w:rsidRPr="006C50E7">
        <w:rPr>
          <w:color w:val="000000" w:themeColor="text1"/>
          <w:sz w:val="26"/>
          <w:szCs w:val="26"/>
        </w:rPr>
        <w:t>неустойку  Замовнику відповідно до умов цього Додатку до Договору у разі, якщо Замовник відповідно до підписаного Протоколу електронних торгів (аукціону) не виконав зобов’язання в частині строку та обсягу перевезень, оплати послуги та сплати неустойки та не надав повідомлення про скасування отримання послуги, порушивши умови цього Додатку до Договору.</w:t>
      </w:r>
    </w:p>
    <w:p w14:paraId="11390D7F" w14:textId="77777777" w:rsidR="005533C7" w:rsidRPr="006C50E7" w:rsidRDefault="005533C7" w:rsidP="005533C7">
      <w:pPr>
        <w:pStyle w:val="a7"/>
        <w:suppressAutoHyphens/>
        <w:ind w:left="709"/>
        <w:contextualSpacing w:val="0"/>
        <w:jc w:val="both"/>
        <w:rPr>
          <w:sz w:val="26"/>
          <w:szCs w:val="26"/>
        </w:rPr>
      </w:pPr>
    </w:p>
    <w:p w14:paraId="696E57C9" w14:textId="77777777" w:rsidR="00A97B7D" w:rsidRPr="006C50E7" w:rsidRDefault="00A97B7D" w:rsidP="006C3F49">
      <w:pPr>
        <w:pStyle w:val="a7"/>
        <w:numPr>
          <w:ilvl w:val="1"/>
          <w:numId w:val="35"/>
        </w:numPr>
        <w:ind w:left="0" w:firstLine="709"/>
        <w:jc w:val="both"/>
        <w:rPr>
          <w:b/>
          <w:snapToGrid w:val="0"/>
          <w:sz w:val="26"/>
          <w:szCs w:val="26"/>
        </w:rPr>
      </w:pPr>
      <w:r w:rsidRPr="006C50E7">
        <w:rPr>
          <w:b/>
          <w:snapToGrid w:val="0"/>
          <w:sz w:val="26"/>
          <w:szCs w:val="26"/>
        </w:rPr>
        <w:t>Перевізник зобов’язаний:</w:t>
      </w:r>
    </w:p>
    <w:p w14:paraId="02EFBFA8" w14:textId="73208B20" w:rsidR="00A97B7D" w:rsidRPr="006C50E7" w:rsidRDefault="006F5BCB" w:rsidP="006C3F49">
      <w:pPr>
        <w:pStyle w:val="a7"/>
        <w:numPr>
          <w:ilvl w:val="2"/>
          <w:numId w:val="35"/>
        </w:numPr>
        <w:ind w:left="0" w:firstLine="709"/>
        <w:jc w:val="both"/>
        <w:rPr>
          <w:snapToGrid w:val="0"/>
          <w:sz w:val="26"/>
          <w:szCs w:val="26"/>
        </w:rPr>
      </w:pPr>
      <w:r w:rsidRPr="006C50E7">
        <w:rPr>
          <w:snapToGrid w:val="0"/>
          <w:sz w:val="26"/>
          <w:szCs w:val="26"/>
        </w:rPr>
        <w:t>Дотримуват</w:t>
      </w:r>
      <w:r w:rsidR="00461037" w:rsidRPr="006C50E7">
        <w:rPr>
          <w:snapToGrid w:val="0"/>
          <w:sz w:val="26"/>
          <w:szCs w:val="26"/>
        </w:rPr>
        <w:t>ися Регламенту ЕТС Укрзалізниця, розміщеного на офіційному сайті Перевізника.</w:t>
      </w:r>
    </w:p>
    <w:p w14:paraId="3745B590" w14:textId="5AAAB3C5" w:rsidR="006F5BCB" w:rsidRPr="006C50E7" w:rsidRDefault="006F5BCB" w:rsidP="006C3F49">
      <w:pPr>
        <w:pStyle w:val="a7"/>
        <w:numPr>
          <w:ilvl w:val="2"/>
          <w:numId w:val="35"/>
        </w:numPr>
        <w:ind w:left="0" w:firstLine="709"/>
        <w:jc w:val="both"/>
        <w:rPr>
          <w:snapToGrid w:val="0"/>
          <w:sz w:val="26"/>
          <w:szCs w:val="26"/>
        </w:rPr>
      </w:pPr>
      <w:r w:rsidRPr="006C50E7">
        <w:rPr>
          <w:snapToGrid w:val="0"/>
          <w:sz w:val="26"/>
          <w:szCs w:val="26"/>
        </w:rPr>
        <w:t xml:space="preserve">Забезпечити подачу </w:t>
      </w:r>
      <w:r w:rsidR="00720283" w:rsidRPr="006C50E7">
        <w:rPr>
          <w:snapToGrid w:val="0"/>
          <w:sz w:val="26"/>
          <w:szCs w:val="26"/>
        </w:rPr>
        <w:t xml:space="preserve">технічно придатних для використання </w:t>
      </w:r>
      <w:r w:rsidR="00461037" w:rsidRPr="006C50E7">
        <w:rPr>
          <w:snapToGrid w:val="0"/>
          <w:sz w:val="26"/>
          <w:szCs w:val="26"/>
        </w:rPr>
        <w:t>власних</w:t>
      </w:r>
      <w:r w:rsidRPr="006C50E7">
        <w:rPr>
          <w:snapToGrid w:val="0"/>
          <w:sz w:val="26"/>
          <w:szCs w:val="26"/>
        </w:rPr>
        <w:t xml:space="preserve"> вагонів</w:t>
      </w:r>
      <w:r w:rsidR="00461037" w:rsidRPr="006C50E7">
        <w:rPr>
          <w:snapToGrid w:val="0"/>
          <w:sz w:val="26"/>
          <w:szCs w:val="26"/>
        </w:rPr>
        <w:t xml:space="preserve"> Перевізника</w:t>
      </w:r>
      <w:r w:rsidRPr="006C50E7">
        <w:rPr>
          <w:snapToGrid w:val="0"/>
          <w:sz w:val="26"/>
          <w:szCs w:val="26"/>
        </w:rPr>
        <w:t xml:space="preserve"> у кількості та у термін (строк) відповідно до ел</w:t>
      </w:r>
      <w:r w:rsidR="001C218C" w:rsidRPr="006C50E7">
        <w:rPr>
          <w:snapToGrid w:val="0"/>
          <w:sz w:val="26"/>
          <w:szCs w:val="26"/>
        </w:rPr>
        <w:t xml:space="preserve">ектронної заявки на подачу </w:t>
      </w:r>
      <w:r w:rsidRPr="006C50E7">
        <w:rPr>
          <w:snapToGrid w:val="0"/>
          <w:sz w:val="26"/>
          <w:szCs w:val="26"/>
        </w:rPr>
        <w:t>власних вагон</w:t>
      </w:r>
      <w:r w:rsidR="001C218C" w:rsidRPr="006C50E7">
        <w:rPr>
          <w:snapToGrid w:val="0"/>
          <w:sz w:val="26"/>
          <w:szCs w:val="26"/>
        </w:rPr>
        <w:t>ів Перевізника з ознакою «Аукці</w:t>
      </w:r>
      <w:r w:rsidRPr="006C50E7">
        <w:rPr>
          <w:snapToGrid w:val="0"/>
          <w:sz w:val="26"/>
          <w:szCs w:val="26"/>
        </w:rPr>
        <w:t>он»</w:t>
      </w:r>
      <w:r w:rsidR="001F6743" w:rsidRPr="006C50E7">
        <w:rPr>
          <w:snapToGrid w:val="0"/>
          <w:sz w:val="26"/>
          <w:szCs w:val="26"/>
        </w:rPr>
        <w:t xml:space="preserve"> відповідно до </w:t>
      </w:r>
      <w:r w:rsidR="001F6743" w:rsidRPr="006C50E7">
        <w:rPr>
          <w:sz w:val="26"/>
          <w:szCs w:val="26"/>
        </w:rPr>
        <w:t>Протоколу електронних торгів (аукціону)</w:t>
      </w:r>
      <w:r w:rsidRPr="006C50E7">
        <w:rPr>
          <w:snapToGrid w:val="0"/>
          <w:sz w:val="26"/>
          <w:szCs w:val="26"/>
        </w:rPr>
        <w:t>.</w:t>
      </w:r>
    </w:p>
    <w:p w14:paraId="21A41B79" w14:textId="101BB4C0" w:rsidR="006F5BCB" w:rsidRPr="006C50E7" w:rsidRDefault="00B9088C" w:rsidP="006C3F49">
      <w:pPr>
        <w:pStyle w:val="a7"/>
        <w:numPr>
          <w:ilvl w:val="2"/>
          <w:numId w:val="35"/>
        </w:numPr>
        <w:ind w:left="0" w:firstLine="709"/>
        <w:jc w:val="both"/>
        <w:rPr>
          <w:snapToGrid w:val="0"/>
          <w:sz w:val="26"/>
          <w:szCs w:val="26"/>
        </w:rPr>
      </w:pPr>
      <w:r w:rsidRPr="006C50E7">
        <w:rPr>
          <w:snapToGrid w:val="0"/>
          <w:sz w:val="26"/>
          <w:szCs w:val="26"/>
        </w:rPr>
        <w:t xml:space="preserve">Нараховувати </w:t>
      </w:r>
      <w:r w:rsidRPr="006C50E7">
        <w:rPr>
          <w:sz w:val="26"/>
          <w:szCs w:val="26"/>
        </w:rPr>
        <w:t>п</w:t>
      </w:r>
      <w:r w:rsidR="006F5BCB" w:rsidRPr="006C50E7">
        <w:rPr>
          <w:sz w:val="26"/>
          <w:szCs w:val="26"/>
        </w:rPr>
        <w:t>лат</w:t>
      </w:r>
      <w:r w:rsidRPr="006C50E7">
        <w:rPr>
          <w:sz w:val="26"/>
          <w:szCs w:val="26"/>
        </w:rPr>
        <w:t>у</w:t>
      </w:r>
      <w:r w:rsidR="006F5BCB" w:rsidRPr="006C50E7">
        <w:rPr>
          <w:sz w:val="26"/>
          <w:szCs w:val="26"/>
        </w:rPr>
        <w:t xml:space="preserve"> за використання власних вагонів Перевізника в процесі надання послуг з перевезення вантажів відповідно до п. 3.2. Договору із застосуванням ставки плати за використання власних вагонів Перевізника</w:t>
      </w:r>
      <w:r w:rsidRPr="006C50E7">
        <w:rPr>
          <w:sz w:val="26"/>
          <w:szCs w:val="26"/>
          <w:vertAlign w:val="subscript"/>
        </w:rPr>
        <w:t xml:space="preserve">2 </w:t>
      </w:r>
      <w:r w:rsidRPr="006C50E7">
        <w:rPr>
          <w:sz w:val="26"/>
          <w:szCs w:val="26"/>
        </w:rPr>
        <w:t>(С</w:t>
      </w:r>
      <w:r w:rsidRPr="006C50E7">
        <w:rPr>
          <w:sz w:val="26"/>
          <w:szCs w:val="26"/>
          <w:vertAlign w:val="subscript"/>
        </w:rPr>
        <w:t>пл2</w:t>
      </w:r>
      <w:r w:rsidRPr="006C50E7">
        <w:rPr>
          <w:sz w:val="26"/>
          <w:szCs w:val="26"/>
        </w:rPr>
        <w:t>)</w:t>
      </w:r>
      <w:r w:rsidR="006F5BCB" w:rsidRPr="006C50E7">
        <w:rPr>
          <w:sz w:val="26"/>
          <w:szCs w:val="26"/>
          <w:vertAlign w:val="subscript"/>
        </w:rPr>
        <w:t>.</w:t>
      </w:r>
    </w:p>
    <w:p w14:paraId="6B62D5A5" w14:textId="06FDD4AA" w:rsidR="00A97B7D" w:rsidRPr="006C50E7" w:rsidRDefault="00A97B7D" w:rsidP="006C3F49">
      <w:pPr>
        <w:pStyle w:val="a7"/>
        <w:numPr>
          <w:ilvl w:val="2"/>
          <w:numId w:val="35"/>
        </w:numPr>
        <w:ind w:left="0" w:firstLine="709"/>
        <w:jc w:val="both"/>
        <w:rPr>
          <w:snapToGrid w:val="0"/>
          <w:sz w:val="26"/>
          <w:szCs w:val="26"/>
        </w:rPr>
      </w:pPr>
      <w:r w:rsidRPr="006C50E7">
        <w:rPr>
          <w:snapToGrid w:val="0"/>
          <w:sz w:val="26"/>
          <w:szCs w:val="26"/>
        </w:rPr>
        <w:t xml:space="preserve">Вести облік обсягів перевезень, які здійснюються на умовах цього Додатку до Договору, та інформувати Замовника </w:t>
      </w:r>
      <w:r w:rsidR="00286BFD" w:rsidRPr="006C50E7">
        <w:rPr>
          <w:snapToGrid w:val="0"/>
          <w:sz w:val="26"/>
          <w:szCs w:val="26"/>
        </w:rPr>
        <w:t xml:space="preserve">щодобово </w:t>
      </w:r>
      <w:r w:rsidRPr="006C50E7">
        <w:rPr>
          <w:snapToGrid w:val="0"/>
          <w:sz w:val="26"/>
          <w:szCs w:val="26"/>
        </w:rPr>
        <w:t xml:space="preserve">шляхом направлення інформації на </w:t>
      </w:r>
      <w:r w:rsidRPr="006C50E7">
        <w:rPr>
          <w:snapToGrid w:val="0"/>
          <w:sz w:val="26"/>
          <w:szCs w:val="26"/>
        </w:rPr>
        <w:lastRenderedPageBreak/>
        <w:t>електронну адресу Замовника або через інформаційні системи Перевізника</w:t>
      </w:r>
      <w:r w:rsidR="009D23E5" w:rsidRPr="006C50E7">
        <w:rPr>
          <w:snapToGrid w:val="0"/>
          <w:sz w:val="26"/>
          <w:szCs w:val="26"/>
        </w:rPr>
        <w:t>, зокрема з</w:t>
      </w:r>
      <w:r w:rsidR="00A5251C" w:rsidRPr="006C50E7">
        <w:rPr>
          <w:snapToGrid w:val="0"/>
          <w:sz w:val="26"/>
          <w:szCs w:val="26"/>
        </w:rPr>
        <w:t xml:space="preserve"> урахуванням п. 4.2.1</w:t>
      </w:r>
      <w:r w:rsidR="00262967" w:rsidRPr="006C50E7">
        <w:rPr>
          <w:snapToGrid w:val="0"/>
          <w:sz w:val="26"/>
          <w:szCs w:val="26"/>
        </w:rPr>
        <w:t>1</w:t>
      </w:r>
      <w:r w:rsidR="0032311B" w:rsidRPr="006C50E7">
        <w:rPr>
          <w:snapToGrid w:val="0"/>
          <w:sz w:val="26"/>
          <w:szCs w:val="26"/>
        </w:rPr>
        <w:t>. та п. 5.1.9</w:t>
      </w:r>
      <w:r w:rsidR="009D23E5" w:rsidRPr="006C50E7">
        <w:rPr>
          <w:snapToGrid w:val="0"/>
          <w:sz w:val="26"/>
          <w:szCs w:val="26"/>
        </w:rPr>
        <w:t>. цього Додатку до Договору</w:t>
      </w:r>
      <w:r w:rsidRPr="006C50E7">
        <w:rPr>
          <w:snapToGrid w:val="0"/>
          <w:sz w:val="26"/>
          <w:szCs w:val="26"/>
        </w:rPr>
        <w:t>.</w:t>
      </w:r>
    </w:p>
    <w:p w14:paraId="72BFC5FB" w14:textId="02CE38B4" w:rsidR="00CE7250" w:rsidRPr="006C50E7" w:rsidRDefault="00CE7250" w:rsidP="006C3F49">
      <w:pPr>
        <w:pStyle w:val="a7"/>
        <w:numPr>
          <w:ilvl w:val="2"/>
          <w:numId w:val="35"/>
        </w:numPr>
        <w:ind w:left="0" w:firstLine="709"/>
        <w:jc w:val="both"/>
        <w:rPr>
          <w:snapToGrid w:val="0"/>
          <w:sz w:val="26"/>
          <w:szCs w:val="26"/>
        </w:rPr>
      </w:pPr>
      <w:r w:rsidRPr="006C50E7">
        <w:rPr>
          <w:snapToGrid w:val="0"/>
          <w:sz w:val="26"/>
          <w:szCs w:val="26"/>
        </w:rPr>
        <w:t xml:space="preserve">У разі одержання відповідного повідомлення Замовника, відповідно до порядку, визначеного цим Додатком до Договору, відтермінувати початок строку надання послуги (дату початку надання послуги – місяць, рік), визначений у Протоколі електронних торгів (аукціону), </w:t>
      </w:r>
      <w:r w:rsidR="00B83150">
        <w:rPr>
          <w:snapToGrid w:val="0"/>
          <w:sz w:val="26"/>
          <w:szCs w:val="26"/>
        </w:rPr>
        <w:t>але</w:t>
      </w:r>
      <w:r w:rsidR="00B83150" w:rsidRPr="006C50E7">
        <w:rPr>
          <w:snapToGrid w:val="0"/>
          <w:sz w:val="26"/>
          <w:szCs w:val="26"/>
        </w:rPr>
        <w:t xml:space="preserve"> </w:t>
      </w:r>
      <w:r w:rsidR="009C4109" w:rsidRPr="006C50E7">
        <w:rPr>
          <w:snapToGrid w:val="0"/>
          <w:sz w:val="26"/>
          <w:szCs w:val="26"/>
        </w:rPr>
        <w:t xml:space="preserve">не більше, ніж </w:t>
      </w:r>
      <w:r w:rsidRPr="006C50E7">
        <w:rPr>
          <w:snapToGrid w:val="0"/>
          <w:sz w:val="26"/>
          <w:szCs w:val="26"/>
        </w:rPr>
        <w:t xml:space="preserve">3 (три) календарних місяці </w:t>
      </w:r>
      <w:r w:rsidR="009C4109" w:rsidRPr="006C50E7">
        <w:rPr>
          <w:snapToGrid w:val="0"/>
          <w:sz w:val="26"/>
          <w:szCs w:val="26"/>
        </w:rPr>
        <w:t>(включно)</w:t>
      </w:r>
      <w:r w:rsidR="000A1E54" w:rsidRPr="006C50E7">
        <w:rPr>
          <w:snapToGrid w:val="0"/>
          <w:sz w:val="26"/>
          <w:szCs w:val="26"/>
        </w:rPr>
        <w:t>,</w:t>
      </w:r>
      <w:r w:rsidR="009C4109" w:rsidRPr="006C50E7">
        <w:rPr>
          <w:snapToGrid w:val="0"/>
          <w:sz w:val="26"/>
          <w:szCs w:val="26"/>
        </w:rPr>
        <w:t xml:space="preserve"> </w:t>
      </w:r>
      <w:r w:rsidRPr="006C50E7">
        <w:rPr>
          <w:snapToGrid w:val="0"/>
          <w:sz w:val="26"/>
          <w:szCs w:val="26"/>
        </w:rPr>
        <w:t>та відповідно відтермінувати закінчення строку надання послуги (дату кінця надання послуги – місяць, рік)</w:t>
      </w:r>
      <w:r w:rsidR="00831247" w:rsidRPr="006C50E7">
        <w:rPr>
          <w:snapToGrid w:val="0"/>
          <w:sz w:val="26"/>
          <w:szCs w:val="26"/>
        </w:rPr>
        <w:t>, визначене в Протоколі електронних торгів (аукціону),</w:t>
      </w:r>
      <w:r w:rsidRPr="006C50E7">
        <w:rPr>
          <w:snapToGrid w:val="0"/>
          <w:sz w:val="26"/>
          <w:szCs w:val="26"/>
        </w:rPr>
        <w:t xml:space="preserve"> </w:t>
      </w:r>
      <w:r w:rsidR="009C4109" w:rsidRPr="006C50E7">
        <w:rPr>
          <w:snapToGrid w:val="0"/>
          <w:sz w:val="26"/>
          <w:szCs w:val="26"/>
        </w:rPr>
        <w:t xml:space="preserve">на </w:t>
      </w:r>
      <w:r w:rsidR="009C4109" w:rsidRPr="006C50E7">
        <w:rPr>
          <w:sz w:val="26"/>
          <w:szCs w:val="26"/>
        </w:rPr>
        <w:t>не більше, ніж 3 (три) календарних місяці (включно)</w:t>
      </w:r>
      <w:r w:rsidR="000A1E54" w:rsidRPr="006C50E7">
        <w:rPr>
          <w:sz w:val="26"/>
          <w:szCs w:val="26"/>
        </w:rPr>
        <w:t>,</w:t>
      </w:r>
      <w:r w:rsidRPr="006C50E7">
        <w:rPr>
          <w:snapToGrid w:val="0"/>
          <w:sz w:val="26"/>
          <w:szCs w:val="26"/>
        </w:rPr>
        <w:t xml:space="preserve"> з дотриманням строку надання послуги (кількості місяців надання послуги), визначеного у Протоколі електронних торгів (аукціону).</w:t>
      </w:r>
    </w:p>
    <w:p w14:paraId="06A90F26" w14:textId="77777777" w:rsidR="00BE5895" w:rsidRPr="006C50E7" w:rsidRDefault="00BE5895" w:rsidP="00A97B7D">
      <w:pPr>
        <w:pStyle w:val="a7"/>
        <w:ind w:left="0" w:firstLine="709"/>
        <w:jc w:val="both"/>
        <w:rPr>
          <w:snapToGrid w:val="0"/>
          <w:sz w:val="26"/>
          <w:szCs w:val="26"/>
        </w:rPr>
      </w:pPr>
    </w:p>
    <w:p w14:paraId="49AB1CB8" w14:textId="77777777" w:rsidR="00A97B7D" w:rsidRPr="006C50E7" w:rsidRDefault="00A97B7D" w:rsidP="006C3F49">
      <w:pPr>
        <w:pStyle w:val="a7"/>
        <w:numPr>
          <w:ilvl w:val="0"/>
          <w:numId w:val="35"/>
        </w:numPr>
        <w:ind w:left="0" w:firstLine="709"/>
        <w:jc w:val="both"/>
        <w:rPr>
          <w:b/>
          <w:snapToGrid w:val="0"/>
          <w:sz w:val="26"/>
          <w:szCs w:val="26"/>
        </w:rPr>
      </w:pPr>
      <w:r w:rsidRPr="006C50E7">
        <w:rPr>
          <w:b/>
          <w:snapToGrid w:val="0"/>
          <w:sz w:val="26"/>
          <w:szCs w:val="26"/>
        </w:rPr>
        <w:t>Плата за надання послуги</w:t>
      </w:r>
    </w:p>
    <w:p w14:paraId="44798966" w14:textId="2615D622" w:rsidR="00A97B7D" w:rsidRPr="00F214DA" w:rsidRDefault="00A97B7D" w:rsidP="006C3F49">
      <w:pPr>
        <w:pStyle w:val="a7"/>
        <w:numPr>
          <w:ilvl w:val="1"/>
          <w:numId w:val="35"/>
        </w:numPr>
        <w:ind w:left="0" w:firstLine="709"/>
        <w:jc w:val="both"/>
        <w:rPr>
          <w:snapToGrid w:val="0"/>
          <w:sz w:val="26"/>
          <w:szCs w:val="26"/>
        </w:rPr>
      </w:pPr>
      <w:r w:rsidRPr="006C50E7">
        <w:rPr>
          <w:snapToGrid w:val="0"/>
          <w:sz w:val="26"/>
          <w:szCs w:val="26"/>
        </w:rPr>
        <w:t xml:space="preserve">Провізні платежі при наданні послуги розраховуються і стягуються </w:t>
      </w:r>
      <w:r w:rsidR="003E3D5F" w:rsidRPr="006C50E7">
        <w:rPr>
          <w:snapToGrid w:val="0"/>
          <w:sz w:val="26"/>
          <w:szCs w:val="26"/>
        </w:rPr>
        <w:t xml:space="preserve">протягом усього строку надання послуги </w:t>
      </w:r>
      <w:r w:rsidRPr="006C50E7">
        <w:rPr>
          <w:snapToGrid w:val="0"/>
          <w:sz w:val="26"/>
          <w:szCs w:val="26"/>
        </w:rPr>
        <w:t xml:space="preserve">відповідно до умов </w:t>
      </w:r>
      <w:r w:rsidR="003E3D5F" w:rsidRPr="006C50E7">
        <w:rPr>
          <w:snapToGrid w:val="0"/>
          <w:sz w:val="26"/>
          <w:szCs w:val="26"/>
        </w:rPr>
        <w:t xml:space="preserve">редакції </w:t>
      </w:r>
      <w:r w:rsidRPr="006C50E7">
        <w:rPr>
          <w:snapToGrid w:val="0"/>
          <w:sz w:val="26"/>
          <w:szCs w:val="26"/>
        </w:rPr>
        <w:t>розд. 3 Договору</w:t>
      </w:r>
      <w:r w:rsidR="00345B47" w:rsidRPr="006C50E7">
        <w:rPr>
          <w:snapToGrid w:val="0"/>
          <w:sz w:val="26"/>
          <w:szCs w:val="26"/>
        </w:rPr>
        <w:t>, чинних</w:t>
      </w:r>
      <w:r w:rsidR="003E3D5F" w:rsidRPr="006C50E7">
        <w:rPr>
          <w:snapToGrid w:val="0"/>
          <w:sz w:val="26"/>
          <w:szCs w:val="26"/>
        </w:rPr>
        <w:t xml:space="preserve"> на момент підписання </w:t>
      </w:r>
      <w:r w:rsidR="00A92515" w:rsidRPr="006C50E7">
        <w:rPr>
          <w:snapToGrid w:val="0"/>
          <w:sz w:val="26"/>
          <w:szCs w:val="26"/>
        </w:rPr>
        <w:t>Протоколу електронних торгів (аукціону)</w:t>
      </w:r>
      <w:r w:rsidR="003E3D5F" w:rsidRPr="006C50E7">
        <w:rPr>
          <w:snapToGrid w:val="0"/>
          <w:sz w:val="26"/>
          <w:szCs w:val="26"/>
        </w:rPr>
        <w:t xml:space="preserve">, </w:t>
      </w:r>
      <w:r w:rsidRPr="006C50E7">
        <w:rPr>
          <w:snapToGrid w:val="0"/>
          <w:sz w:val="26"/>
          <w:szCs w:val="26"/>
        </w:rPr>
        <w:t>з вказаними нижче особливостями</w:t>
      </w:r>
      <w:r w:rsidR="00122636" w:rsidRPr="006C50E7">
        <w:rPr>
          <w:snapToGrid w:val="0"/>
          <w:sz w:val="26"/>
          <w:szCs w:val="26"/>
        </w:rPr>
        <w:t xml:space="preserve"> </w:t>
      </w:r>
      <w:r w:rsidR="00122636" w:rsidRPr="006C50E7">
        <w:rPr>
          <w:sz w:val="26"/>
          <w:szCs w:val="26"/>
        </w:rPr>
        <w:t xml:space="preserve">із застосуванням </w:t>
      </w:r>
      <w:r w:rsidR="001437B3" w:rsidRPr="006C50E7">
        <w:rPr>
          <w:sz w:val="26"/>
          <w:szCs w:val="26"/>
        </w:rPr>
        <w:t>ставки плати за використання власних вагонів Перевізника</w:t>
      </w:r>
      <w:r w:rsidR="00B9088C" w:rsidRPr="006C50E7">
        <w:rPr>
          <w:sz w:val="26"/>
          <w:szCs w:val="26"/>
          <w:vertAlign w:val="subscript"/>
        </w:rPr>
        <w:t>2</w:t>
      </w:r>
      <w:r w:rsidR="001437B3" w:rsidRPr="006C50E7">
        <w:rPr>
          <w:sz w:val="26"/>
          <w:szCs w:val="26"/>
        </w:rPr>
        <w:t xml:space="preserve"> (</w:t>
      </w:r>
      <w:r w:rsidR="001437B3" w:rsidRPr="00F214DA">
        <w:rPr>
          <w:sz w:val="26"/>
          <w:szCs w:val="26"/>
        </w:rPr>
        <w:t>С</w:t>
      </w:r>
      <w:r w:rsidR="001437B3" w:rsidRPr="00F214DA">
        <w:rPr>
          <w:sz w:val="26"/>
          <w:szCs w:val="26"/>
          <w:vertAlign w:val="subscript"/>
        </w:rPr>
        <w:t>пл2</w:t>
      </w:r>
      <w:r w:rsidR="00B9088C" w:rsidRPr="00F214DA">
        <w:rPr>
          <w:sz w:val="26"/>
          <w:szCs w:val="26"/>
        </w:rPr>
        <w:t>)</w:t>
      </w:r>
      <w:r w:rsidR="00F214DA" w:rsidRPr="00F214DA">
        <w:rPr>
          <w:sz w:val="26"/>
          <w:szCs w:val="26"/>
        </w:rPr>
        <w:t xml:space="preserve"> та </w:t>
      </w:r>
      <w:r w:rsidR="00F214DA" w:rsidRPr="00BD14AB">
        <w:rPr>
          <w:sz w:val="26"/>
          <w:szCs w:val="26"/>
        </w:rPr>
        <w:t>коефіцієнту порожнього пробігу К</w:t>
      </w:r>
      <w:r w:rsidR="00F214DA" w:rsidRPr="00751E89">
        <w:rPr>
          <w:sz w:val="26"/>
          <w:szCs w:val="26"/>
          <w:vertAlign w:val="subscript"/>
        </w:rPr>
        <w:t>пп</w:t>
      </w:r>
      <w:r w:rsidR="00751E89" w:rsidRPr="00751E89">
        <w:rPr>
          <w:sz w:val="26"/>
          <w:szCs w:val="26"/>
          <w:vertAlign w:val="subscript"/>
        </w:rPr>
        <w:t>2</w:t>
      </w:r>
      <w:r w:rsidR="00F214DA">
        <w:rPr>
          <w:sz w:val="26"/>
          <w:szCs w:val="26"/>
        </w:rPr>
        <w:t>,</w:t>
      </w:r>
      <w:r w:rsidR="00F214DA" w:rsidRPr="00BD14AB">
        <w:rPr>
          <w:sz w:val="26"/>
          <w:szCs w:val="26"/>
        </w:rPr>
        <w:t xml:space="preserve"> що зазначені в Протоколі електронних торгів (аукціону)</w:t>
      </w:r>
      <w:r w:rsidRPr="00F214DA">
        <w:rPr>
          <w:snapToGrid w:val="0"/>
          <w:sz w:val="26"/>
          <w:szCs w:val="26"/>
        </w:rPr>
        <w:t>.</w:t>
      </w:r>
    </w:p>
    <w:p w14:paraId="54728655" w14:textId="5FF2C939" w:rsidR="00317330" w:rsidRPr="006C50E7" w:rsidRDefault="00A97B7D" w:rsidP="006C3F49">
      <w:pPr>
        <w:pStyle w:val="a7"/>
        <w:numPr>
          <w:ilvl w:val="1"/>
          <w:numId w:val="35"/>
        </w:numPr>
        <w:ind w:left="0" w:firstLine="709"/>
        <w:jc w:val="both"/>
        <w:rPr>
          <w:snapToGrid w:val="0"/>
          <w:sz w:val="26"/>
          <w:szCs w:val="26"/>
        </w:rPr>
      </w:pPr>
      <w:r w:rsidRPr="006C50E7">
        <w:rPr>
          <w:snapToGrid w:val="0"/>
          <w:sz w:val="26"/>
          <w:szCs w:val="26"/>
        </w:rPr>
        <w:t xml:space="preserve">Ставка плати за </w:t>
      </w:r>
      <w:r w:rsidR="00692DC0" w:rsidRPr="006C50E7">
        <w:rPr>
          <w:snapToGrid w:val="0"/>
          <w:sz w:val="26"/>
          <w:szCs w:val="26"/>
        </w:rPr>
        <w:t xml:space="preserve">використання </w:t>
      </w:r>
      <w:r w:rsidR="00874D94" w:rsidRPr="006C50E7">
        <w:rPr>
          <w:snapToGrid w:val="0"/>
          <w:sz w:val="26"/>
          <w:szCs w:val="26"/>
        </w:rPr>
        <w:t xml:space="preserve">власного </w:t>
      </w:r>
      <w:r w:rsidR="00692DC0" w:rsidRPr="006C50E7">
        <w:rPr>
          <w:snapToGrid w:val="0"/>
          <w:sz w:val="26"/>
          <w:szCs w:val="26"/>
        </w:rPr>
        <w:t>вагону Перевізника</w:t>
      </w:r>
      <w:r w:rsidR="001437B3" w:rsidRPr="006C50E7">
        <w:rPr>
          <w:snapToGrid w:val="0"/>
          <w:sz w:val="26"/>
          <w:szCs w:val="26"/>
          <w:vertAlign w:val="subscript"/>
          <w:lang w:val="ru-RU"/>
        </w:rPr>
        <w:t>2</w:t>
      </w:r>
      <w:r w:rsidR="00692DC0" w:rsidRPr="006C50E7">
        <w:rPr>
          <w:snapToGrid w:val="0"/>
          <w:sz w:val="26"/>
          <w:szCs w:val="26"/>
        </w:rPr>
        <w:t xml:space="preserve"> (</w:t>
      </w:r>
      <w:proofErr w:type="spellStart"/>
      <w:r w:rsidR="00692DC0" w:rsidRPr="006C50E7">
        <w:rPr>
          <w:snapToGrid w:val="0"/>
          <w:sz w:val="26"/>
          <w:szCs w:val="26"/>
        </w:rPr>
        <w:t>С</w:t>
      </w:r>
      <w:r w:rsidR="00751E89">
        <w:rPr>
          <w:snapToGrid w:val="0"/>
          <w:sz w:val="26"/>
          <w:szCs w:val="26"/>
          <w:vertAlign w:val="subscript"/>
        </w:rPr>
        <w:t>пл</w:t>
      </w:r>
      <w:proofErr w:type="spellEnd"/>
      <w:r w:rsidR="001437B3" w:rsidRPr="006C50E7">
        <w:rPr>
          <w:snapToGrid w:val="0"/>
          <w:sz w:val="26"/>
          <w:szCs w:val="26"/>
          <w:vertAlign w:val="subscript"/>
          <w:lang w:val="ru-RU"/>
        </w:rPr>
        <w:t>2</w:t>
      </w:r>
      <w:r w:rsidR="000A1E54" w:rsidRPr="006C50E7">
        <w:rPr>
          <w:snapToGrid w:val="0"/>
          <w:sz w:val="26"/>
          <w:szCs w:val="26"/>
        </w:rPr>
        <w:t>) у</w:t>
      </w:r>
      <w:r w:rsidRPr="006C50E7">
        <w:rPr>
          <w:snapToGrid w:val="0"/>
          <w:sz w:val="26"/>
          <w:szCs w:val="26"/>
        </w:rPr>
        <w:t xml:space="preserve"> процесі надання послуги з перевезення вантажів (у вантажному та порожньому рейсах)</w:t>
      </w:r>
      <w:r w:rsidR="00F214DA" w:rsidRPr="00F214DA">
        <w:rPr>
          <w:sz w:val="26"/>
          <w:szCs w:val="26"/>
        </w:rPr>
        <w:t xml:space="preserve"> та </w:t>
      </w:r>
      <w:r w:rsidR="00F214DA" w:rsidRPr="000E32AD">
        <w:rPr>
          <w:sz w:val="26"/>
          <w:szCs w:val="26"/>
        </w:rPr>
        <w:t xml:space="preserve">коефіцієнт порожнього пробігу </w:t>
      </w:r>
      <w:proofErr w:type="spellStart"/>
      <w:r w:rsidR="00F214DA" w:rsidRPr="000E32AD">
        <w:rPr>
          <w:sz w:val="26"/>
          <w:szCs w:val="26"/>
        </w:rPr>
        <w:t>К</w:t>
      </w:r>
      <w:r w:rsidR="00F214DA" w:rsidRPr="00751E89">
        <w:rPr>
          <w:sz w:val="26"/>
          <w:szCs w:val="26"/>
          <w:vertAlign w:val="subscript"/>
        </w:rPr>
        <w:t>пп</w:t>
      </w:r>
      <w:proofErr w:type="spellEnd"/>
      <w:r w:rsidR="009A0345" w:rsidRPr="00751E89">
        <w:rPr>
          <w:sz w:val="18"/>
          <w:szCs w:val="26"/>
          <w:vertAlign w:val="subscript"/>
          <w:lang w:val="ru-RU"/>
        </w:rPr>
        <w:t>2</w:t>
      </w:r>
      <w:r w:rsidRPr="006C50E7">
        <w:rPr>
          <w:snapToGrid w:val="0"/>
          <w:sz w:val="26"/>
          <w:szCs w:val="26"/>
        </w:rPr>
        <w:t xml:space="preserve"> </w:t>
      </w:r>
      <w:r w:rsidR="00F214DA" w:rsidRPr="006C50E7">
        <w:rPr>
          <w:snapToGrid w:val="0"/>
          <w:sz w:val="26"/>
          <w:szCs w:val="26"/>
        </w:rPr>
        <w:t>встановлю</w:t>
      </w:r>
      <w:r w:rsidR="00F214DA">
        <w:rPr>
          <w:snapToGrid w:val="0"/>
          <w:sz w:val="26"/>
          <w:szCs w:val="26"/>
        </w:rPr>
        <w:t>ю</w:t>
      </w:r>
      <w:r w:rsidR="00F214DA" w:rsidRPr="006C50E7">
        <w:rPr>
          <w:snapToGrid w:val="0"/>
          <w:sz w:val="26"/>
          <w:szCs w:val="26"/>
        </w:rPr>
        <w:t xml:space="preserve">ться </w:t>
      </w:r>
      <w:r w:rsidRPr="006C50E7">
        <w:rPr>
          <w:snapToGrid w:val="0"/>
          <w:sz w:val="26"/>
          <w:szCs w:val="26"/>
        </w:rPr>
        <w:t xml:space="preserve">відповідно до </w:t>
      </w:r>
      <w:r w:rsidR="00BC074A" w:rsidRPr="006C50E7">
        <w:rPr>
          <w:sz w:val="26"/>
          <w:szCs w:val="26"/>
        </w:rPr>
        <w:t>П</w:t>
      </w:r>
      <w:r w:rsidR="00692DC0" w:rsidRPr="006C50E7">
        <w:rPr>
          <w:sz w:val="26"/>
          <w:szCs w:val="26"/>
        </w:rPr>
        <w:t>ротоколу електронних торгів (аукціону)</w:t>
      </w:r>
      <w:r w:rsidRPr="006C50E7">
        <w:rPr>
          <w:snapToGrid w:val="0"/>
          <w:sz w:val="26"/>
          <w:szCs w:val="26"/>
        </w:rPr>
        <w:t xml:space="preserve"> у розмірі, </w:t>
      </w:r>
      <w:r w:rsidR="001437B3" w:rsidRPr="006C50E7">
        <w:rPr>
          <w:snapToGrid w:val="0"/>
          <w:sz w:val="26"/>
          <w:szCs w:val="26"/>
        </w:rPr>
        <w:t>визначеному за результатами електронних торгів (аукціону)</w:t>
      </w:r>
      <w:r w:rsidR="00751E89">
        <w:rPr>
          <w:snapToGrid w:val="0"/>
          <w:sz w:val="26"/>
          <w:szCs w:val="26"/>
        </w:rPr>
        <w:t>, застосовуються для перевезень у</w:t>
      </w:r>
      <w:r w:rsidRPr="006C50E7">
        <w:rPr>
          <w:snapToGrid w:val="0"/>
          <w:sz w:val="26"/>
          <w:szCs w:val="26"/>
        </w:rPr>
        <w:t xml:space="preserve"> межах та за межами України, </w:t>
      </w:r>
      <w:r w:rsidR="009C4109" w:rsidRPr="006C50E7">
        <w:rPr>
          <w:snapToGrid w:val="0"/>
          <w:sz w:val="26"/>
          <w:szCs w:val="26"/>
        </w:rPr>
        <w:t xml:space="preserve">не </w:t>
      </w:r>
      <w:r w:rsidR="00751E89">
        <w:rPr>
          <w:snapToGrid w:val="0"/>
          <w:sz w:val="26"/>
          <w:szCs w:val="26"/>
        </w:rPr>
        <w:t>змінюю</w:t>
      </w:r>
      <w:r w:rsidR="00874D94" w:rsidRPr="006C50E7">
        <w:rPr>
          <w:snapToGrid w:val="0"/>
          <w:sz w:val="26"/>
          <w:szCs w:val="26"/>
        </w:rPr>
        <w:t xml:space="preserve">ться та </w:t>
      </w:r>
      <w:r w:rsidR="009C4109" w:rsidRPr="006C50E7">
        <w:rPr>
          <w:snapToGrid w:val="0"/>
          <w:sz w:val="26"/>
          <w:szCs w:val="26"/>
        </w:rPr>
        <w:t xml:space="preserve">не </w:t>
      </w:r>
      <w:r w:rsidR="00751E89">
        <w:rPr>
          <w:snapToGrid w:val="0"/>
          <w:sz w:val="26"/>
          <w:szCs w:val="26"/>
        </w:rPr>
        <w:t>підлягають</w:t>
      </w:r>
      <w:r w:rsidRPr="006C50E7">
        <w:rPr>
          <w:snapToGrid w:val="0"/>
          <w:sz w:val="26"/>
          <w:szCs w:val="26"/>
        </w:rPr>
        <w:t xml:space="preserve"> коригуванню під час строку дії послуги</w:t>
      </w:r>
      <w:r w:rsidR="009C4109" w:rsidRPr="006C50E7">
        <w:rPr>
          <w:snapToGrid w:val="0"/>
          <w:sz w:val="26"/>
          <w:szCs w:val="26"/>
        </w:rPr>
        <w:t>, окрім</w:t>
      </w:r>
      <w:r w:rsidR="00915FBC" w:rsidRPr="006C50E7">
        <w:rPr>
          <w:snapToGrid w:val="0"/>
          <w:sz w:val="26"/>
          <w:szCs w:val="26"/>
        </w:rPr>
        <w:t xml:space="preserve"> </w:t>
      </w:r>
      <w:r w:rsidR="00AE64F1" w:rsidRPr="006C50E7">
        <w:rPr>
          <w:snapToGrid w:val="0"/>
          <w:sz w:val="26"/>
          <w:szCs w:val="26"/>
        </w:rPr>
        <w:t>з урахуванням</w:t>
      </w:r>
      <w:r w:rsidR="00057201" w:rsidRPr="006C50E7">
        <w:rPr>
          <w:snapToGrid w:val="0"/>
          <w:sz w:val="26"/>
          <w:szCs w:val="26"/>
        </w:rPr>
        <w:t xml:space="preserve"> умов</w:t>
      </w:r>
      <w:r w:rsidR="005C5334" w:rsidRPr="006C50E7">
        <w:rPr>
          <w:snapToGrid w:val="0"/>
          <w:sz w:val="26"/>
          <w:szCs w:val="26"/>
        </w:rPr>
        <w:t xml:space="preserve"> п.</w:t>
      </w:r>
      <w:r w:rsidR="00915FBC" w:rsidRPr="006C50E7">
        <w:rPr>
          <w:snapToGrid w:val="0"/>
          <w:sz w:val="26"/>
          <w:szCs w:val="26"/>
        </w:rPr>
        <w:t xml:space="preserve"> </w:t>
      </w:r>
      <w:r w:rsidR="00AE64F1" w:rsidRPr="006C50E7">
        <w:rPr>
          <w:snapToGrid w:val="0"/>
          <w:sz w:val="26"/>
          <w:szCs w:val="26"/>
        </w:rPr>
        <w:t>6.3</w:t>
      </w:r>
      <w:r w:rsidR="00915FBC" w:rsidRPr="006C50E7">
        <w:rPr>
          <w:snapToGrid w:val="0"/>
          <w:sz w:val="26"/>
          <w:szCs w:val="26"/>
        </w:rPr>
        <w:t xml:space="preserve"> </w:t>
      </w:r>
      <w:r w:rsidR="00A92515" w:rsidRPr="006C50E7">
        <w:rPr>
          <w:snapToGrid w:val="0"/>
          <w:sz w:val="26"/>
          <w:szCs w:val="26"/>
        </w:rPr>
        <w:t xml:space="preserve">(6.3.1.,6.3.2.,6.3.3.) </w:t>
      </w:r>
      <w:r w:rsidR="00915FBC" w:rsidRPr="006C50E7">
        <w:rPr>
          <w:snapToGrid w:val="0"/>
          <w:sz w:val="26"/>
          <w:szCs w:val="26"/>
        </w:rPr>
        <w:t>цього Додатку до Договору</w:t>
      </w:r>
      <w:r w:rsidR="00751E89">
        <w:rPr>
          <w:snapToGrid w:val="0"/>
          <w:sz w:val="26"/>
          <w:szCs w:val="26"/>
        </w:rPr>
        <w:t>, та зазначаю</w:t>
      </w:r>
      <w:r w:rsidRPr="006C50E7">
        <w:rPr>
          <w:snapToGrid w:val="0"/>
          <w:sz w:val="26"/>
          <w:szCs w:val="26"/>
        </w:rPr>
        <w:t xml:space="preserve">ться в </w:t>
      </w:r>
      <w:r w:rsidR="00BC074A" w:rsidRPr="006C50E7">
        <w:rPr>
          <w:sz w:val="26"/>
          <w:szCs w:val="26"/>
        </w:rPr>
        <w:t>П</w:t>
      </w:r>
      <w:r w:rsidR="00E76B99" w:rsidRPr="006C50E7">
        <w:rPr>
          <w:sz w:val="26"/>
          <w:szCs w:val="26"/>
        </w:rPr>
        <w:t>ротоколі електронних торгів (аукціону)</w:t>
      </w:r>
      <w:r w:rsidRPr="006C50E7">
        <w:rPr>
          <w:snapToGrid w:val="0"/>
          <w:sz w:val="26"/>
          <w:szCs w:val="26"/>
        </w:rPr>
        <w:t>.</w:t>
      </w:r>
      <w:r w:rsidR="002D3DD3" w:rsidRPr="006C50E7">
        <w:rPr>
          <w:snapToGrid w:val="0"/>
          <w:sz w:val="26"/>
          <w:szCs w:val="26"/>
        </w:rPr>
        <w:t xml:space="preserve"> </w:t>
      </w:r>
    </w:p>
    <w:p w14:paraId="678F06C5" w14:textId="53C4513C" w:rsidR="00247C63" w:rsidRPr="006C50E7" w:rsidRDefault="00247C63" w:rsidP="003373E4">
      <w:pPr>
        <w:pStyle w:val="a7"/>
        <w:ind w:left="0" w:firstLine="709"/>
        <w:jc w:val="both"/>
        <w:rPr>
          <w:snapToGrid w:val="0"/>
          <w:sz w:val="26"/>
          <w:szCs w:val="26"/>
        </w:rPr>
      </w:pPr>
      <w:r w:rsidRPr="006C50E7">
        <w:rPr>
          <w:snapToGrid w:val="0"/>
          <w:sz w:val="26"/>
          <w:szCs w:val="26"/>
        </w:rPr>
        <w:t>6.3. Розмір ставки плати за використання власного вагону Перевізника</w:t>
      </w:r>
      <w:r w:rsidRPr="006C50E7">
        <w:rPr>
          <w:snapToGrid w:val="0"/>
          <w:sz w:val="26"/>
          <w:szCs w:val="26"/>
          <w:vertAlign w:val="subscript"/>
        </w:rPr>
        <w:t>2</w:t>
      </w:r>
      <w:r w:rsidRPr="006C50E7">
        <w:rPr>
          <w:snapToGrid w:val="0"/>
          <w:sz w:val="26"/>
          <w:szCs w:val="26"/>
        </w:rPr>
        <w:t xml:space="preserve"> (С</w:t>
      </w:r>
      <w:r w:rsidRPr="006C50E7">
        <w:rPr>
          <w:snapToGrid w:val="0"/>
          <w:sz w:val="26"/>
          <w:szCs w:val="26"/>
          <w:vertAlign w:val="subscript"/>
        </w:rPr>
        <w:t>пл2</w:t>
      </w:r>
      <w:r w:rsidRPr="006C50E7">
        <w:rPr>
          <w:snapToGrid w:val="0"/>
          <w:sz w:val="26"/>
          <w:szCs w:val="26"/>
        </w:rPr>
        <w:t>), встановлений на дату проведення процедури електронних торгів (аукціону), може перераховуватися</w:t>
      </w:r>
      <w:r w:rsidR="005C5334" w:rsidRPr="006C50E7">
        <w:rPr>
          <w:snapToGrid w:val="0"/>
          <w:sz w:val="26"/>
          <w:szCs w:val="26"/>
        </w:rPr>
        <w:t xml:space="preserve"> Перевізником</w:t>
      </w:r>
      <w:r w:rsidRPr="006C50E7">
        <w:rPr>
          <w:snapToGrid w:val="0"/>
          <w:sz w:val="26"/>
          <w:szCs w:val="26"/>
        </w:rPr>
        <w:t xml:space="preserve"> відповідно до офіційного курсу долара США</w:t>
      </w:r>
      <w:r w:rsidR="00F46AD7" w:rsidRPr="006C50E7">
        <w:rPr>
          <w:snapToGrid w:val="0"/>
          <w:sz w:val="26"/>
          <w:szCs w:val="26"/>
        </w:rPr>
        <w:t>,</w:t>
      </w:r>
      <w:r w:rsidRPr="006C50E7">
        <w:t xml:space="preserve"> </w:t>
      </w:r>
      <w:r w:rsidRPr="006C50E7">
        <w:rPr>
          <w:snapToGrid w:val="0"/>
          <w:sz w:val="26"/>
          <w:szCs w:val="26"/>
        </w:rPr>
        <w:t>що встановлений Національним банком України на дату п</w:t>
      </w:r>
      <w:r w:rsidR="00A92515" w:rsidRPr="006C50E7">
        <w:rPr>
          <w:snapToGrid w:val="0"/>
          <w:sz w:val="26"/>
          <w:szCs w:val="26"/>
        </w:rPr>
        <w:t>ідписання Протоколу</w:t>
      </w:r>
      <w:r w:rsidRPr="006C50E7">
        <w:rPr>
          <w:snapToGrid w:val="0"/>
          <w:sz w:val="26"/>
          <w:szCs w:val="26"/>
        </w:rPr>
        <w:t xml:space="preserve"> електронних торгів (аукціону),  до гривні не частіше одного разу на три місяця </w:t>
      </w:r>
      <w:r w:rsidR="00F46AD7" w:rsidRPr="006C50E7">
        <w:rPr>
          <w:snapToGrid w:val="0"/>
          <w:sz w:val="26"/>
          <w:szCs w:val="26"/>
        </w:rPr>
        <w:t>протягом строку дії Протоколу</w:t>
      </w:r>
      <w:r w:rsidRPr="006C50E7">
        <w:rPr>
          <w:snapToGrid w:val="0"/>
          <w:sz w:val="26"/>
          <w:szCs w:val="26"/>
        </w:rPr>
        <w:t xml:space="preserve"> електронних торгів (аукціону) та підлягати зміні з урахуванням особливостей, визначених </w:t>
      </w:r>
      <w:r w:rsidR="00F46AD7" w:rsidRPr="006C50E7">
        <w:rPr>
          <w:snapToGrid w:val="0"/>
          <w:sz w:val="26"/>
          <w:szCs w:val="26"/>
        </w:rPr>
        <w:t>нижче</w:t>
      </w:r>
      <w:r w:rsidRPr="006C50E7">
        <w:rPr>
          <w:snapToGrid w:val="0"/>
          <w:sz w:val="26"/>
          <w:szCs w:val="26"/>
        </w:rPr>
        <w:t>.</w:t>
      </w:r>
    </w:p>
    <w:p w14:paraId="75A9B685" w14:textId="647838F4" w:rsidR="00713480" w:rsidRPr="006C50E7" w:rsidRDefault="00247C63" w:rsidP="00247C63">
      <w:pPr>
        <w:pStyle w:val="a7"/>
        <w:ind w:left="0" w:firstLine="709"/>
        <w:jc w:val="both"/>
        <w:rPr>
          <w:snapToGrid w:val="0"/>
          <w:sz w:val="26"/>
          <w:szCs w:val="26"/>
        </w:rPr>
      </w:pPr>
      <w:r w:rsidRPr="006C50E7">
        <w:rPr>
          <w:snapToGrid w:val="0"/>
          <w:sz w:val="26"/>
          <w:szCs w:val="26"/>
        </w:rPr>
        <w:t xml:space="preserve">6.3.1. Кожні три місяці </w:t>
      </w:r>
      <w:r w:rsidR="00057201" w:rsidRPr="006C50E7">
        <w:rPr>
          <w:snapToGrid w:val="0"/>
          <w:sz w:val="26"/>
          <w:szCs w:val="26"/>
        </w:rPr>
        <w:t xml:space="preserve">протягом строку дії Протоколу </w:t>
      </w:r>
      <w:r w:rsidRPr="006C50E7">
        <w:rPr>
          <w:snapToGrid w:val="0"/>
          <w:sz w:val="26"/>
          <w:szCs w:val="26"/>
        </w:rPr>
        <w:t>електронних торгів (аукціону), на підставі розрахунків середнього значення офіційного курсу долара США до гривні</w:t>
      </w:r>
      <w:r w:rsidR="00057201" w:rsidRPr="006C50E7">
        <w:rPr>
          <w:snapToGrid w:val="0"/>
          <w:sz w:val="26"/>
          <w:szCs w:val="26"/>
        </w:rPr>
        <w:t xml:space="preserve"> протягом відповідних трьох місяців</w:t>
      </w:r>
      <w:r w:rsidRPr="006C50E7">
        <w:rPr>
          <w:snapToGrid w:val="0"/>
          <w:sz w:val="26"/>
          <w:szCs w:val="26"/>
        </w:rPr>
        <w:t>, у разі збільшення або зменшення курсу біль</w:t>
      </w:r>
      <w:r w:rsidR="00057201" w:rsidRPr="006C50E7">
        <w:rPr>
          <w:snapToGrid w:val="0"/>
          <w:sz w:val="26"/>
          <w:szCs w:val="26"/>
        </w:rPr>
        <w:t>ше</w:t>
      </w:r>
      <w:r w:rsidRPr="006C50E7">
        <w:rPr>
          <w:snapToGrid w:val="0"/>
          <w:sz w:val="26"/>
          <w:szCs w:val="26"/>
        </w:rPr>
        <w:t xml:space="preserve"> ніж на 5% у порівнянні до офіційного курсу долара США до гривні, що встановлений Національним банком України на дату </w:t>
      </w:r>
      <w:r w:rsidR="003373E4" w:rsidRPr="006C50E7">
        <w:rPr>
          <w:snapToGrid w:val="0"/>
          <w:sz w:val="26"/>
          <w:szCs w:val="26"/>
        </w:rPr>
        <w:t>підписання Протоколу</w:t>
      </w:r>
      <w:r w:rsidRPr="006C50E7">
        <w:rPr>
          <w:snapToGrid w:val="0"/>
          <w:sz w:val="26"/>
          <w:szCs w:val="26"/>
        </w:rPr>
        <w:t xml:space="preserve"> електронних торгів (аукціону), ставка плати за використання власного вагону Перевізника</w:t>
      </w:r>
      <w:r w:rsidR="00057201" w:rsidRPr="006C50E7">
        <w:rPr>
          <w:snapToGrid w:val="0"/>
          <w:sz w:val="26"/>
          <w:szCs w:val="26"/>
          <w:vertAlign w:val="subscript"/>
        </w:rPr>
        <w:t>2</w:t>
      </w:r>
      <w:r w:rsidRPr="006C50E7">
        <w:rPr>
          <w:snapToGrid w:val="0"/>
          <w:sz w:val="26"/>
          <w:szCs w:val="26"/>
        </w:rPr>
        <w:t xml:space="preserve"> (С</w:t>
      </w:r>
      <w:r w:rsidRPr="006C50E7">
        <w:rPr>
          <w:snapToGrid w:val="0"/>
          <w:sz w:val="26"/>
          <w:szCs w:val="26"/>
          <w:vertAlign w:val="subscript"/>
        </w:rPr>
        <w:t>пл2</w:t>
      </w:r>
      <w:r w:rsidRPr="006C50E7">
        <w:rPr>
          <w:snapToGrid w:val="0"/>
          <w:sz w:val="26"/>
          <w:szCs w:val="26"/>
        </w:rPr>
        <w:t xml:space="preserve">) на наступні три місяці </w:t>
      </w:r>
      <w:r w:rsidR="00713480" w:rsidRPr="006C50E7">
        <w:rPr>
          <w:snapToGrid w:val="0"/>
          <w:sz w:val="26"/>
          <w:szCs w:val="26"/>
          <w:lang w:val="ru-RU"/>
        </w:rPr>
        <w:t xml:space="preserve">строку </w:t>
      </w:r>
      <w:proofErr w:type="spellStart"/>
      <w:r w:rsidR="00713480" w:rsidRPr="006C50E7">
        <w:rPr>
          <w:snapToGrid w:val="0"/>
          <w:sz w:val="26"/>
          <w:szCs w:val="26"/>
          <w:lang w:val="ru-RU"/>
        </w:rPr>
        <w:t>надання</w:t>
      </w:r>
      <w:proofErr w:type="spellEnd"/>
      <w:r w:rsidR="00713480" w:rsidRPr="006C50E7">
        <w:rPr>
          <w:snapToGrid w:val="0"/>
          <w:sz w:val="26"/>
          <w:szCs w:val="26"/>
          <w:lang w:val="ru-RU"/>
        </w:rPr>
        <w:t xml:space="preserve"> </w:t>
      </w:r>
      <w:proofErr w:type="spellStart"/>
      <w:r w:rsidR="00713480" w:rsidRPr="006C50E7">
        <w:rPr>
          <w:snapToGrid w:val="0"/>
          <w:sz w:val="26"/>
          <w:szCs w:val="26"/>
          <w:lang w:val="ru-RU"/>
        </w:rPr>
        <w:t>послуги</w:t>
      </w:r>
      <w:proofErr w:type="spellEnd"/>
      <w:r w:rsidR="00713480" w:rsidRPr="006C50E7">
        <w:rPr>
          <w:snapToGrid w:val="0"/>
          <w:sz w:val="26"/>
          <w:szCs w:val="26"/>
          <w:lang w:val="ru-RU"/>
        </w:rPr>
        <w:t xml:space="preserve"> </w:t>
      </w:r>
      <w:r w:rsidRPr="006C50E7">
        <w:rPr>
          <w:snapToGrid w:val="0"/>
          <w:sz w:val="26"/>
          <w:szCs w:val="26"/>
        </w:rPr>
        <w:t xml:space="preserve">змінюється пропорційно змінам курсу долара США до гривні у </w:t>
      </w:r>
      <w:proofErr w:type="spellStart"/>
      <w:r w:rsidRPr="006C50E7">
        <w:rPr>
          <w:snapToGrid w:val="0"/>
          <w:sz w:val="26"/>
          <w:szCs w:val="26"/>
        </w:rPr>
        <w:t>пер</w:t>
      </w:r>
      <w:r w:rsidR="00057201" w:rsidRPr="006C50E7">
        <w:rPr>
          <w:snapToGrid w:val="0"/>
          <w:sz w:val="26"/>
          <w:szCs w:val="26"/>
        </w:rPr>
        <w:t>і</w:t>
      </w:r>
      <w:r w:rsidRPr="006C50E7">
        <w:rPr>
          <w:snapToGrid w:val="0"/>
          <w:sz w:val="26"/>
          <w:szCs w:val="26"/>
        </w:rPr>
        <w:t>одi</w:t>
      </w:r>
      <w:proofErr w:type="spellEnd"/>
      <w:r w:rsidR="00057201" w:rsidRPr="006C50E7">
        <w:rPr>
          <w:snapToGrid w:val="0"/>
          <w:sz w:val="26"/>
          <w:szCs w:val="26"/>
        </w:rPr>
        <w:t>,</w:t>
      </w:r>
      <w:r w:rsidRPr="006C50E7">
        <w:rPr>
          <w:snapToGrid w:val="0"/>
          <w:sz w:val="26"/>
          <w:szCs w:val="26"/>
        </w:rPr>
        <w:t xml:space="preserve"> що передує розрахунковому. </w:t>
      </w:r>
    </w:p>
    <w:p w14:paraId="7503A8C0" w14:textId="527FF15C" w:rsidR="00247C63" w:rsidRPr="006C50E7" w:rsidRDefault="00247C63" w:rsidP="00247C63">
      <w:pPr>
        <w:pStyle w:val="a7"/>
        <w:ind w:left="0" w:firstLine="709"/>
        <w:jc w:val="both"/>
        <w:rPr>
          <w:snapToGrid w:val="0"/>
          <w:sz w:val="26"/>
          <w:szCs w:val="26"/>
        </w:rPr>
      </w:pPr>
      <w:r w:rsidRPr="006C50E7">
        <w:rPr>
          <w:snapToGrid w:val="0"/>
          <w:sz w:val="26"/>
          <w:szCs w:val="26"/>
        </w:rPr>
        <w:t>У разі збільшення або зменшення курсу менш</w:t>
      </w:r>
      <w:r w:rsidR="00057201" w:rsidRPr="006C50E7">
        <w:rPr>
          <w:snapToGrid w:val="0"/>
          <w:sz w:val="26"/>
          <w:szCs w:val="26"/>
        </w:rPr>
        <w:t>е</w:t>
      </w:r>
      <w:r w:rsidRPr="006C50E7">
        <w:rPr>
          <w:snapToGrid w:val="0"/>
          <w:sz w:val="26"/>
          <w:szCs w:val="26"/>
        </w:rPr>
        <w:t xml:space="preserve"> ніж на 5% у порівнянні до офіційного курсу долара США до гривні, що встановлений Національним банком України на дату </w:t>
      </w:r>
      <w:r w:rsidR="003373E4" w:rsidRPr="006C50E7">
        <w:rPr>
          <w:snapToGrid w:val="0"/>
          <w:sz w:val="26"/>
          <w:szCs w:val="26"/>
        </w:rPr>
        <w:t>підписання Протоколу</w:t>
      </w:r>
      <w:r w:rsidRPr="006C50E7">
        <w:rPr>
          <w:snapToGrid w:val="0"/>
          <w:sz w:val="26"/>
          <w:szCs w:val="26"/>
        </w:rPr>
        <w:t xml:space="preserve"> електронних торгів (аукціону), розмір ставки плати за використання власного вагону Перевізника</w:t>
      </w:r>
      <w:r w:rsidR="00057201" w:rsidRPr="006C50E7">
        <w:rPr>
          <w:snapToGrid w:val="0"/>
          <w:sz w:val="26"/>
          <w:szCs w:val="26"/>
          <w:vertAlign w:val="subscript"/>
        </w:rPr>
        <w:t>2</w:t>
      </w:r>
      <w:r w:rsidRPr="006C50E7">
        <w:rPr>
          <w:snapToGrid w:val="0"/>
          <w:sz w:val="26"/>
          <w:szCs w:val="26"/>
        </w:rPr>
        <w:t xml:space="preserve"> (С</w:t>
      </w:r>
      <w:r w:rsidRPr="006C50E7">
        <w:rPr>
          <w:snapToGrid w:val="0"/>
          <w:sz w:val="26"/>
          <w:szCs w:val="26"/>
          <w:vertAlign w:val="subscript"/>
        </w:rPr>
        <w:t>пл2</w:t>
      </w:r>
      <w:r w:rsidRPr="006C50E7">
        <w:rPr>
          <w:snapToGrid w:val="0"/>
          <w:sz w:val="26"/>
          <w:szCs w:val="26"/>
        </w:rPr>
        <w:t>), встановлений на дату проведення процедури електронних торгів (аукціону), залишається без змін.</w:t>
      </w:r>
    </w:p>
    <w:p w14:paraId="286DD140" w14:textId="6A236DC8" w:rsidR="00247C63" w:rsidRPr="006C50E7" w:rsidRDefault="00247C63" w:rsidP="00247C63">
      <w:pPr>
        <w:pStyle w:val="a7"/>
        <w:ind w:left="0" w:firstLine="709"/>
        <w:jc w:val="both"/>
        <w:rPr>
          <w:snapToGrid w:val="0"/>
          <w:sz w:val="26"/>
          <w:szCs w:val="26"/>
        </w:rPr>
      </w:pPr>
      <w:r w:rsidRPr="006C50E7">
        <w:rPr>
          <w:snapToGrid w:val="0"/>
          <w:sz w:val="26"/>
          <w:szCs w:val="26"/>
        </w:rPr>
        <w:t xml:space="preserve">6.3.2.  </w:t>
      </w:r>
      <w:r w:rsidR="00057201" w:rsidRPr="006C50E7">
        <w:rPr>
          <w:snapToGrid w:val="0"/>
          <w:sz w:val="26"/>
          <w:szCs w:val="26"/>
        </w:rPr>
        <w:t>У</w:t>
      </w:r>
      <w:r w:rsidRPr="006C50E7">
        <w:rPr>
          <w:snapToGrid w:val="0"/>
          <w:sz w:val="26"/>
          <w:szCs w:val="26"/>
        </w:rPr>
        <w:t xml:space="preserve"> </w:t>
      </w:r>
      <w:proofErr w:type="spellStart"/>
      <w:r w:rsidRPr="006C50E7">
        <w:rPr>
          <w:snapToGrid w:val="0"/>
          <w:sz w:val="26"/>
          <w:szCs w:val="26"/>
        </w:rPr>
        <w:t>разi</w:t>
      </w:r>
      <w:proofErr w:type="spellEnd"/>
      <w:r w:rsidRPr="006C50E7">
        <w:rPr>
          <w:snapToGrid w:val="0"/>
          <w:sz w:val="26"/>
          <w:szCs w:val="26"/>
        </w:rPr>
        <w:t xml:space="preserve"> настанн</w:t>
      </w:r>
      <w:r w:rsidR="00057201" w:rsidRPr="006C50E7">
        <w:rPr>
          <w:snapToGrid w:val="0"/>
          <w:sz w:val="26"/>
          <w:szCs w:val="26"/>
        </w:rPr>
        <w:t>я</w:t>
      </w:r>
      <w:r w:rsidRPr="006C50E7">
        <w:rPr>
          <w:snapToGrid w:val="0"/>
          <w:sz w:val="26"/>
          <w:szCs w:val="26"/>
        </w:rPr>
        <w:t xml:space="preserve"> умов, що </w:t>
      </w:r>
      <w:proofErr w:type="spellStart"/>
      <w:r w:rsidRPr="006C50E7">
        <w:rPr>
          <w:snapToGrid w:val="0"/>
          <w:sz w:val="26"/>
          <w:szCs w:val="26"/>
        </w:rPr>
        <w:t>зазначенi</w:t>
      </w:r>
      <w:proofErr w:type="spellEnd"/>
      <w:r w:rsidRPr="006C50E7">
        <w:rPr>
          <w:snapToGrid w:val="0"/>
          <w:sz w:val="26"/>
          <w:szCs w:val="26"/>
        </w:rPr>
        <w:t xml:space="preserve"> в п.</w:t>
      </w:r>
      <w:r w:rsidR="00057201" w:rsidRPr="006C50E7">
        <w:rPr>
          <w:snapToGrid w:val="0"/>
          <w:sz w:val="26"/>
          <w:szCs w:val="26"/>
        </w:rPr>
        <w:t xml:space="preserve"> </w:t>
      </w:r>
      <w:r w:rsidRPr="006C50E7">
        <w:rPr>
          <w:snapToGrid w:val="0"/>
          <w:sz w:val="26"/>
          <w:szCs w:val="26"/>
        </w:rPr>
        <w:t>6.3.1</w:t>
      </w:r>
      <w:r w:rsidR="00057201" w:rsidRPr="006C50E7">
        <w:rPr>
          <w:snapToGrid w:val="0"/>
          <w:sz w:val="26"/>
          <w:szCs w:val="26"/>
        </w:rPr>
        <w:t>. цього Додатку до Договору</w:t>
      </w:r>
      <w:r w:rsidRPr="006C50E7">
        <w:rPr>
          <w:snapToGrid w:val="0"/>
          <w:sz w:val="26"/>
          <w:szCs w:val="26"/>
        </w:rPr>
        <w:t xml:space="preserve">, та </w:t>
      </w:r>
      <w:proofErr w:type="spellStart"/>
      <w:r w:rsidRPr="006C50E7">
        <w:rPr>
          <w:snapToGrid w:val="0"/>
          <w:sz w:val="26"/>
          <w:szCs w:val="26"/>
        </w:rPr>
        <w:t>якi</w:t>
      </w:r>
      <w:proofErr w:type="spellEnd"/>
      <w:r w:rsidRPr="006C50E7">
        <w:rPr>
          <w:snapToGrid w:val="0"/>
          <w:sz w:val="26"/>
          <w:szCs w:val="26"/>
        </w:rPr>
        <w:t xml:space="preserve"> стали </w:t>
      </w:r>
      <w:proofErr w:type="spellStart"/>
      <w:r w:rsidRPr="006C50E7">
        <w:rPr>
          <w:snapToGrid w:val="0"/>
          <w:sz w:val="26"/>
          <w:szCs w:val="26"/>
        </w:rPr>
        <w:t>пiдставою</w:t>
      </w:r>
      <w:proofErr w:type="spellEnd"/>
      <w:r w:rsidRPr="006C50E7">
        <w:rPr>
          <w:snapToGrid w:val="0"/>
          <w:sz w:val="26"/>
          <w:szCs w:val="26"/>
        </w:rPr>
        <w:t xml:space="preserve"> для перерахування курсу та </w:t>
      </w:r>
      <w:proofErr w:type="spellStart"/>
      <w:r w:rsidRPr="006C50E7">
        <w:rPr>
          <w:snapToGrid w:val="0"/>
          <w:sz w:val="26"/>
          <w:szCs w:val="26"/>
        </w:rPr>
        <w:t>змiни</w:t>
      </w:r>
      <w:proofErr w:type="spellEnd"/>
      <w:r w:rsidRPr="006C50E7">
        <w:rPr>
          <w:snapToGrid w:val="0"/>
          <w:sz w:val="26"/>
          <w:szCs w:val="26"/>
        </w:rPr>
        <w:t xml:space="preserve"> ставки плати за використання </w:t>
      </w:r>
      <w:r w:rsidR="00057201" w:rsidRPr="006C50E7">
        <w:rPr>
          <w:snapToGrid w:val="0"/>
          <w:sz w:val="26"/>
          <w:szCs w:val="26"/>
        </w:rPr>
        <w:t xml:space="preserve">власного </w:t>
      </w:r>
      <w:r w:rsidRPr="006C50E7">
        <w:rPr>
          <w:snapToGrid w:val="0"/>
          <w:sz w:val="26"/>
          <w:szCs w:val="26"/>
        </w:rPr>
        <w:t>вагон</w:t>
      </w:r>
      <w:r w:rsidR="00057201" w:rsidRPr="006C50E7">
        <w:rPr>
          <w:snapToGrid w:val="0"/>
          <w:sz w:val="26"/>
          <w:szCs w:val="26"/>
        </w:rPr>
        <w:t>у Перевізника</w:t>
      </w:r>
      <w:r w:rsidR="00057201" w:rsidRPr="006C50E7">
        <w:rPr>
          <w:snapToGrid w:val="0"/>
          <w:sz w:val="26"/>
          <w:szCs w:val="26"/>
          <w:vertAlign w:val="subscript"/>
        </w:rPr>
        <w:t>2</w:t>
      </w:r>
      <w:r w:rsidRPr="006C50E7">
        <w:rPr>
          <w:snapToGrid w:val="0"/>
          <w:sz w:val="26"/>
          <w:szCs w:val="26"/>
        </w:rPr>
        <w:t xml:space="preserve"> (С</w:t>
      </w:r>
      <w:r w:rsidRPr="006C50E7">
        <w:rPr>
          <w:snapToGrid w:val="0"/>
          <w:sz w:val="26"/>
          <w:szCs w:val="26"/>
          <w:vertAlign w:val="subscript"/>
        </w:rPr>
        <w:t>пл2</w:t>
      </w:r>
      <w:r w:rsidRPr="006C50E7">
        <w:rPr>
          <w:snapToGrid w:val="0"/>
          <w:sz w:val="26"/>
          <w:szCs w:val="26"/>
        </w:rPr>
        <w:t>)</w:t>
      </w:r>
      <w:r w:rsidR="00117B12" w:rsidRPr="006C50E7">
        <w:rPr>
          <w:snapToGrid w:val="0"/>
          <w:sz w:val="26"/>
          <w:szCs w:val="26"/>
        </w:rPr>
        <w:t xml:space="preserve">, </w:t>
      </w:r>
      <w:proofErr w:type="spellStart"/>
      <w:r w:rsidR="00117B12" w:rsidRPr="006C50E7">
        <w:rPr>
          <w:snapToGrid w:val="0"/>
          <w:sz w:val="26"/>
          <w:szCs w:val="26"/>
        </w:rPr>
        <w:t>новi</w:t>
      </w:r>
      <w:proofErr w:type="spellEnd"/>
      <w:r w:rsidR="00117B12" w:rsidRPr="006C50E7">
        <w:rPr>
          <w:snapToGrid w:val="0"/>
          <w:sz w:val="26"/>
          <w:szCs w:val="26"/>
        </w:rPr>
        <w:t xml:space="preserve"> умови починають </w:t>
      </w:r>
      <w:proofErr w:type="spellStart"/>
      <w:r w:rsidR="00117B12" w:rsidRPr="006C50E7">
        <w:rPr>
          <w:snapToGrid w:val="0"/>
          <w:sz w:val="26"/>
          <w:szCs w:val="26"/>
        </w:rPr>
        <w:t>дiяти</w:t>
      </w:r>
      <w:proofErr w:type="spellEnd"/>
      <w:r w:rsidR="00117B12" w:rsidRPr="006C50E7">
        <w:rPr>
          <w:snapToGrid w:val="0"/>
          <w:sz w:val="26"/>
          <w:szCs w:val="26"/>
        </w:rPr>
        <w:t xml:space="preserve"> з 1</w:t>
      </w:r>
      <w:r w:rsidRPr="006C50E7">
        <w:rPr>
          <w:snapToGrid w:val="0"/>
          <w:sz w:val="26"/>
          <w:szCs w:val="26"/>
        </w:rPr>
        <w:t xml:space="preserve">-го календарного дня </w:t>
      </w:r>
      <w:proofErr w:type="spellStart"/>
      <w:r w:rsidRPr="006C50E7">
        <w:rPr>
          <w:snapToGrid w:val="0"/>
          <w:sz w:val="26"/>
          <w:szCs w:val="26"/>
        </w:rPr>
        <w:t>мiсяця</w:t>
      </w:r>
      <w:proofErr w:type="spellEnd"/>
      <w:r w:rsidRPr="006C50E7">
        <w:rPr>
          <w:snapToGrid w:val="0"/>
          <w:sz w:val="26"/>
          <w:szCs w:val="26"/>
        </w:rPr>
        <w:t xml:space="preserve">, в якому </w:t>
      </w:r>
      <w:proofErr w:type="spellStart"/>
      <w:r w:rsidRPr="006C50E7">
        <w:rPr>
          <w:snapToGrid w:val="0"/>
          <w:sz w:val="26"/>
          <w:szCs w:val="26"/>
        </w:rPr>
        <w:t>здiйснюються</w:t>
      </w:r>
      <w:proofErr w:type="spellEnd"/>
      <w:r w:rsidRPr="006C50E7">
        <w:rPr>
          <w:snapToGrid w:val="0"/>
          <w:sz w:val="26"/>
          <w:szCs w:val="26"/>
        </w:rPr>
        <w:t xml:space="preserve"> перевезення за </w:t>
      </w:r>
      <w:proofErr w:type="spellStart"/>
      <w:r w:rsidRPr="006C50E7">
        <w:rPr>
          <w:snapToGrid w:val="0"/>
          <w:sz w:val="26"/>
          <w:szCs w:val="26"/>
        </w:rPr>
        <w:t>змiненою</w:t>
      </w:r>
      <w:proofErr w:type="spellEnd"/>
      <w:r w:rsidRPr="006C50E7">
        <w:rPr>
          <w:snapToGrid w:val="0"/>
          <w:sz w:val="26"/>
          <w:szCs w:val="26"/>
        </w:rPr>
        <w:t xml:space="preserve"> </w:t>
      </w:r>
      <w:r w:rsidR="00057201" w:rsidRPr="006C50E7">
        <w:rPr>
          <w:snapToGrid w:val="0"/>
          <w:sz w:val="26"/>
          <w:szCs w:val="26"/>
        </w:rPr>
        <w:t>с</w:t>
      </w:r>
      <w:r w:rsidRPr="006C50E7">
        <w:rPr>
          <w:snapToGrid w:val="0"/>
          <w:sz w:val="26"/>
          <w:szCs w:val="26"/>
        </w:rPr>
        <w:t>тавкою</w:t>
      </w:r>
      <w:r w:rsidRPr="006C50E7">
        <w:rPr>
          <w:sz w:val="26"/>
          <w:szCs w:val="26"/>
        </w:rPr>
        <w:t xml:space="preserve"> </w:t>
      </w:r>
      <w:r w:rsidR="00057201" w:rsidRPr="006C50E7">
        <w:rPr>
          <w:sz w:val="26"/>
          <w:szCs w:val="26"/>
        </w:rPr>
        <w:t xml:space="preserve">плати за використання </w:t>
      </w:r>
      <w:r w:rsidR="00057201" w:rsidRPr="006C50E7">
        <w:rPr>
          <w:sz w:val="26"/>
          <w:szCs w:val="26"/>
        </w:rPr>
        <w:lastRenderedPageBreak/>
        <w:t>власного вагону Перевізника</w:t>
      </w:r>
      <w:r w:rsidR="00057201" w:rsidRPr="006C50E7">
        <w:rPr>
          <w:sz w:val="26"/>
          <w:szCs w:val="26"/>
          <w:vertAlign w:val="subscript"/>
        </w:rPr>
        <w:t>2</w:t>
      </w:r>
      <w:r w:rsidR="00057201" w:rsidRPr="006C50E7">
        <w:rPr>
          <w:sz w:val="26"/>
          <w:szCs w:val="26"/>
        </w:rPr>
        <w:t xml:space="preserve"> (С</w:t>
      </w:r>
      <w:r w:rsidR="00057201" w:rsidRPr="006C50E7">
        <w:rPr>
          <w:sz w:val="26"/>
          <w:szCs w:val="26"/>
          <w:vertAlign w:val="subscript"/>
        </w:rPr>
        <w:t>пл2</w:t>
      </w:r>
      <w:r w:rsidR="00057201" w:rsidRPr="006C50E7">
        <w:rPr>
          <w:sz w:val="26"/>
          <w:szCs w:val="26"/>
        </w:rPr>
        <w:t>)</w:t>
      </w:r>
      <w:r w:rsidR="00475082" w:rsidRPr="006C50E7">
        <w:rPr>
          <w:sz w:val="26"/>
          <w:szCs w:val="26"/>
        </w:rPr>
        <w:t xml:space="preserve">.  При цьому розрахунковий період </w:t>
      </w:r>
      <w:r w:rsidR="00057201" w:rsidRPr="006C50E7">
        <w:rPr>
          <w:sz w:val="26"/>
          <w:szCs w:val="26"/>
        </w:rPr>
        <w:t xml:space="preserve"> </w:t>
      </w:r>
      <w:r w:rsidR="00475082" w:rsidRPr="006C50E7">
        <w:rPr>
          <w:snapToGrid w:val="0"/>
          <w:sz w:val="26"/>
          <w:szCs w:val="26"/>
        </w:rPr>
        <w:t>розрахунку середнього значення офіційного курсу долара США до гривні протягом відповідних трьох місяців, у разі збільшення або зменше</w:t>
      </w:r>
      <w:r w:rsidR="00D41C7E" w:rsidRPr="006C50E7">
        <w:rPr>
          <w:snapToGrid w:val="0"/>
          <w:sz w:val="26"/>
          <w:szCs w:val="26"/>
        </w:rPr>
        <w:t>ння курсу більше ніж на 5% у по</w:t>
      </w:r>
      <w:r w:rsidR="00475082" w:rsidRPr="006C50E7">
        <w:rPr>
          <w:snapToGrid w:val="0"/>
          <w:sz w:val="26"/>
          <w:szCs w:val="26"/>
        </w:rPr>
        <w:t>рівнянні до офіційного курсу долара США до гривні, що встановлений Національним банком України</w:t>
      </w:r>
      <w:r w:rsidR="007763AE" w:rsidRPr="006C50E7">
        <w:rPr>
          <w:snapToGrid w:val="0"/>
          <w:sz w:val="26"/>
          <w:szCs w:val="26"/>
        </w:rPr>
        <w:t xml:space="preserve"> на дату </w:t>
      </w:r>
      <w:r w:rsidR="003373E4" w:rsidRPr="006C50E7">
        <w:rPr>
          <w:snapToGrid w:val="0"/>
          <w:sz w:val="26"/>
          <w:szCs w:val="26"/>
        </w:rPr>
        <w:t>підписання Протоколу</w:t>
      </w:r>
      <w:r w:rsidR="007763AE" w:rsidRPr="006C50E7">
        <w:rPr>
          <w:snapToGrid w:val="0"/>
          <w:sz w:val="26"/>
          <w:szCs w:val="26"/>
        </w:rPr>
        <w:t xml:space="preserve"> електронних торгів (аукціону)</w:t>
      </w:r>
      <w:r w:rsidR="00D41C7E" w:rsidRPr="006C50E7">
        <w:rPr>
          <w:snapToGrid w:val="0"/>
          <w:sz w:val="26"/>
          <w:szCs w:val="26"/>
        </w:rPr>
        <w:t>,</w:t>
      </w:r>
      <w:r w:rsidR="000A4F03" w:rsidRPr="006C50E7">
        <w:rPr>
          <w:sz w:val="26"/>
          <w:szCs w:val="26"/>
        </w:rPr>
        <w:t xml:space="preserve"> починається 25 числа</w:t>
      </w:r>
      <w:r w:rsidR="00475082" w:rsidRPr="006C50E7">
        <w:rPr>
          <w:sz w:val="26"/>
          <w:szCs w:val="26"/>
        </w:rPr>
        <w:t xml:space="preserve"> </w:t>
      </w:r>
      <w:r w:rsidR="00D41C7E" w:rsidRPr="006C50E7">
        <w:rPr>
          <w:sz w:val="26"/>
          <w:szCs w:val="26"/>
        </w:rPr>
        <w:t xml:space="preserve"> </w:t>
      </w:r>
      <w:r w:rsidR="00475082" w:rsidRPr="006C50E7">
        <w:rPr>
          <w:sz w:val="26"/>
          <w:szCs w:val="26"/>
        </w:rPr>
        <w:t>місяця</w:t>
      </w:r>
      <w:r w:rsidR="000A4F03" w:rsidRPr="006C50E7">
        <w:rPr>
          <w:sz w:val="26"/>
          <w:szCs w:val="26"/>
        </w:rPr>
        <w:t xml:space="preserve">, що передує звітному </w:t>
      </w:r>
      <w:r w:rsidR="00D41C7E" w:rsidRPr="006C50E7">
        <w:rPr>
          <w:sz w:val="26"/>
          <w:szCs w:val="26"/>
        </w:rPr>
        <w:t xml:space="preserve"> </w:t>
      </w:r>
      <w:r w:rsidR="00475082" w:rsidRPr="006C50E7">
        <w:rPr>
          <w:sz w:val="26"/>
          <w:szCs w:val="26"/>
        </w:rPr>
        <w:t>кварталу</w:t>
      </w:r>
      <w:r w:rsidR="007763AE" w:rsidRPr="006C50E7">
        <w:rPr>
          <w:sz w:val="26"/>
          <w:szCs w:val="26"/>
        </w:rPr>
        <w:t>,</w:t>
      </w:r>
      <w:r w:rsidR="00475082" w:rsidRPr="006C50E7">
        <w:rPr>
          <w:sz w:val="26"/>
          <w:szCs w:val="26"/>
        </w:rPr>
        <w:t xml:space="preserve"> та</w:t>
      </w:r>
      <w:r w:rsidR="007763AE" w:rsidRPr="006C50E7">
        <w:rPr>
          <w:sz w:val="26"/>
          <w:szCs w:val="26"/>
        </w:rPr>
        <w:t xml:space="preserve"> закінчується</w:t>
      </w:r>
      <w:r w:rsidR="00475082" w:rsidRPr="006C50E7">
        <w:rPr>
          <w:snapToGrid w:val="0"/>
          <w:sz w:val="26"/>
          <w:szCs w:val="26"/>
        </w:rPr>
        <w:t xml:space="preserve"> 25 числ</w:t>
      </w:r>
      <w:r w:rsidR="000A4F03" w:rsidRPr="006C50E7">
        <w:rPr>
          <w:snapToGrid w:val="0"/>
          <w:sz w:val="26"/>
          <w:szCs w:val="26"/>
        </w:rPr>
        <w:t>а</w:t>
      </w:r>
      <w:r w:rsidR="00397C38" w:rsidRPr="006C50E7">
        <w:rPr>
          <w:snapToGrid w:val="0"/>
          <w:sz w:val="26"/>
          <w:szCs w:val="26"/>
        </w:rPr>
        <w:t xml:space="preserve"> останнього місяця</w:t>
      </w:r>
      <w:r w:rsidR="000A4F03" w:rsidRPr="006C50E7">
        <w:rPr>
          <w:snapToGrid w:val="0"/>
          <w:sz w:val="26"/>
          <w:szCs w:val="26"/>
        </w:rPr>
        <w:t xml:space="preserve"> звітного </w:t>
      </w:r>
      <w:r w:rsidR="00475082" w:rsidRPr="006C50E7">
        <w:rPr>
          <w:snapToGrid w:val="0"/>
          <w:sz w:val="26"/>
          <w:szCs w:val="26"/>
        </w:rPr>
        <w:t>кварталу</w:t>
      </w:r>
      <w:r w:rsidRPr="006C50E7">
        <w:rPr>
          <w:snapToGrid w:val="0"/>
          <w:sz w:val="26"/>
          <w:szCs w:val="26"/>
        </w:rPr>
        <w:t>.</w:t>
      </w:r>
      <w:r w:rsidR="00475082" w:rsidRPr="006C50E7">
        <w:rPr>
          <w:sz w:val="26"/>
          <w:szCs w:val="26"/>
        </w:rPr>
        <w:t xml:space="preserve"> </w:t>
      </w:r>
      <w:r w:rsidR="007763AE" w:rsidRPr="006C50E7">
        <w:rPr>
          <w:sz w:val="26"/>
          <w:szCs w:val="26"/>
        </w:rPr>
        <w:t>За результатом розрахунку</w:t>
      </w:r>
      <w:r w:rsidR="00C7710A" w:rsidRPr="006C50E7">
        <w:rPr>
          <w:sz w:val="26"/>
          <w:szCs w:val="26"/>
        </w:rPr>
        <w:t xml:space="preserve"> відхилення </w:t>
      </w:r>
      <w:r w:rsidR="00C7710A" w:rsidRPr="006C50E7">
        <w:rPr>
          <w:snapToGrid w:val="0"/>
          <w:sz w:val="26"/>
          <w:szCs w:val="26"/>
        </w:rPr>
        <w:t>середнього значення</w:t>
      </w:r>
      <w:r w:rsidR="00C7710A" w:rsidRPr="006C50E7">
        <w:rPr>
          <w:sz w:val="26"/>
          <w:szCs w:val="26"/>
        </w:rPr>
        <w:t xml:space="preserve"> курсу долара США в розрахунковий період зміна ставки плати за використання власного вагону Перевізника</w:t>
      </w:r>
      <w:r w:rsidR="007763AE" w:rsidRPr="006C50E7">
        <w:rPr>
          <w:sz w:val="26"/>
          <w:szCs w:val="26"/>
          <w:vertAlign w:val="subscript"/>
        </w:rPr>
        <w:t>2</w:t>
      </w:r>
      <w:r w:rsidR="00C7710A" w:rsidRPr="006C50E7">
        <w:rPr>
          <w:sz w:val="26"/>
          <w:szCs w:val="26"/>
        </w:rPr>
        <w:t xml:space="preserve"> (С</w:t>
      </w:r>
      <w:r w:rsidR="00C7710A" w:rsidRPr="006C50E7">
        <w:rPr>
          <w:sz w:val="26"/>
          <w:szCs w:val="26"/>
          <w:vertAlign w:val="subscript"/>
        </w:rPr>
        <w:t>пл2</w:t>
      </w:r>
      <w:r w:rsidR="00C7710A" w:rsidRPr="006C50E7">
        <w:rPr>
          <w:sz w:val="26"/>
          <w:szCs w:val="26"/>
        </w:rPr>
        <w:t>)</w:t>
      </w:r>
      <w:r w:rsidR="00475082" w:rsidRPr="006C50E7">
        <w:rPr>
          <w:sz w:val="26"/>
          <w:szCs w:val="26"/>
        </w:rPr>
        <w:t xml:space="preserve"> </w:t>
      </w:r>
      <w:r w:rsidR="00C7710A" w:rsidRPr="006C50E7">
        <w:rPr>
          <w:sz w:val="26"/>
          <w:szCs w:val="26"/>
        </w:rPr>
        <w:t xml:space="preserve">здійснюється автоматично (без підписання додаткових документів, угод) за умови попереднього інформування </w:t>
      </w:r>
      <w:r w:rsidR="00713480" w:rsidRPr="006C50E7">
        <w:rPr>
          <w:sz w:val="26"/>
          <w:szCs w:val="26"/>
        </w:rPr>
        <w:t xml:space="preserve">Замовника </w:t>
      </w:r>
      <w:r w:rsidR="00397C38" w:rsidRPr="006C50E7">
        <w:rPr>
          <w:sz w:val="26"/>
          <w:szCs w:val="26"/>
        </w:rPr>
        <w:t xml:space="preserve">не пізніше ніж за 2 дні до початку </w:t>
      </w:r>
      <w:r w:rsidR="00397C38" w:rsidRPr="006C50E7">
        <w:rPr>
          <w:snapToGrid w:val="0"/>
          <w:sz w:val="26"/>
          <w:szCs w:val="26"/>
        </w:rPr>
        <w:t xml:space="preserve">календарного </w:t>
      </w:r>
      <w:r w:rsidR="009A0345" w:rsidRPr="006C50E7">
        <w:rPr>
          <w:snapToGrid w:val="0"/>
          <w:sz w:val="26"/>
          <w:szCs w:val="26"/>
        </w:rPr>
        <w:t>місяця</w:t>
      </w:r>
      <w:r w:rsidR="00397C38" w:rsidRPr="006C50E7">
        <w:rPr>
          <w:snapToGrid w:val="0"/>
          <w:sz w:val="26"/>
          <w:szCs w:val="26"/>
        </w:rPr>
        <w:t xml:space="preserve">, в якому </w:t>
      </w:r>
      <w:r w:rsidR="009A0345" w:rsidRPr="006C50E7">
        <w:rPr>
          <w:snapToGrid w:val="0"/>
          <w:sz w:val="26"/>
          <w:szCs w:val="26"/>
        </w:rPr>
        <w:t>здійснюються</w:t>
      </w:r>
      <w:r w:rsidR="00397C38" w:rsidRPr="006C50E7">
        <w:rPr>
          <w:snapToGrid w:val="0"/>
          <w:sz w:val="26"/>
          <w:szCs w:val="26"/>
        </w:rPr>
        <w:t xml:space="preserve"> перевезення за </w:t>
      </w:r>
      <w:proofErr w:type="spellStart"/>
      <w:r w:rsidR="00397C38" w:rsidRPr="006C50E7">
        <w:rPr>
          <w:snapToGrid w:val="0"/>
          <w:sz w:val="26"/>
          <w:szCs w:val="26"/>
        </w:rPr>
        <w:t>змiненою</w:t>
      </w:r>
      <w:proofErr w:type="spellEnd"/>
      <w:r w:rsidR="00397C38" w:rsidRPr="006C50E7">
        <w:rPr>
          <w:snapToGrid w:val="0"/>
          <w:sz w:val="26"/>
          <w:szCs w:val="26"/>
        </w:rPr>
        <w:t xml:space="preserve"> ставкою</w:t>
      </w:r>
      <w:r w:rsidR="00397C38" w:rsidRPr="006C50E7">
        <w:rPr>
          <w:sz w:val="26"/>
          <w:szCs w:val="26"/>
        </w:rPr>
        <w:t xml:space="preserve"> плати за використання власного вагону Перевізника</w:t>
      </w:r>
      <w:r w:rsidR="00397C38" w:rsidRPr="006C50E7">
        <w:rPr>
          <w:sz w:val="26"/>
          <w:szCs w:val="26"/>
          <w:vertAlign w:val="subscript"/>
        </w:rPr>
        <w:t>2</w:t>
      </w:r>
      <w:r w:rsidR="00397C38" w:rsidRPr="006C50E7">
        <w:rPr>
          <w:sz w:val="26"/>
          <w:szCs w:val="26"/>
        </w:rPr>
        <w:t xml:space="preserve"> (С</w:t>
      </w:r>
      <w:r w:rsidR="00397C38" w:rsidRPr="006C50E7">
        <w:rPr>
          <w:sz w:val="26"/>
          <w:szCs w:val="26"/>
          <w:vertAlign w:val="subscript"/>
        </w:rPr>
        <w:t>пл2</w:t>
      </w:r>
      <w:r w:rsidR="00397C38" w:rsidRPr="006C50E7">
        <w:rPr>
          <w:sz w:val="26"/>
          <w:szCs w:val="26"/>
        </w:rPr>
        <w:t>) (за формою відповідно до Додатку 2-19</w:t>
      </w:r>
      <w:r w:rsidR="006E2CB4">
        <w:rPr>
          <w:sz w:val="26"/>
          <w:szCs w:val="26"/>
        </w:rPr>
        <w:t>/5</w:t>
      </w:r>
      <w:r w:rsidR="00397C38" w:rsidRPr="006C50E7">
        <w:rPr>
          <w:sz w:val="26"/>
          <w:szCs w:val="26"/>
        </w:rPr>
        <w:t xml:space="preserve"> до Договору)</w:t>
      </w:r>
      <w:r w:rsidR="00C7710A" w:rsidRPr="006C50E7">
        <w:rPr>
          <w:sz w:val="26"/>
          <w:szCs w:val="26"/>
        </w:rPr>
        <w:t>.</w:t>
      </w:r>
    </w:p>
    <w:p w14:paraId="41391D00" w14:textId="5260E759" w:rsidR="00247C63" w:rsidRPr="006C50E7" w:rsidRDefault="00D5376E" w:rsidP="000A4F03">
      <w:pPr>
        <w:ind w:firstLine="709"/>
        <w:jc w:val="both"/>
        <w:rPr>
          <w:snapToGrid w:val="0"/>
          <w:sz w:val="26"/>
          <w:szCs w:val="26"/>
          <w:lang w:val="ru-RU"/>
        </w:rPr>
      </w:pPr>
      <w:r w:rsidRPr="006C50E7">
        <w:rPr>
          <w:snapToGrid w:val="0"/>
          <w:sz w:val="26"/>
          <w:szCs w:val="26"/>
        </w:rPr>
        <w:t xml:space="preserve">6.3.3. </w:t>
      </w:r>
      <w:r w:rsidR="00DA0D58" w:rsidRPr="006C50E7">
        <w:rPr>
          <w:snapToGrid w:val="0"/>
          <w:sz w:val="26"/>
          <w:szCs w:val="26"/>
        </w:rPr>
        <w:t>У р</w:t>
      </w:r>
      <w:r w:rsidR="00A15D7E" w:rsidRPr="006C50E7">
        <w:rPr>
          <w:snapToGrid w:val="0"/>
          <w:sz w:val="26"/>
          <w:szCs w:val="26"/>
        </w:rPr>
        <w:t xml:space="preserve">азі, якщо строк надання послуги, зазначений у Протоколі електронних торгів (аукціону), </w:t>
      </w:r>
      <w:r w:rsidR="00DA0D58" w:rsidRPr="006C50E7">
        <w:rPr>
          <w:snapToGrid w:val="0"/>
          <w:sz w:val="26"/>
          <w:szCs w:val="26"/>
        </w:rPr>
        <w:t>становить 12 (дванадцять) місяців або менше, ставка плати за використання власного вагону Перевізника</w:t>
      </w:r>
      <w:r w:rsidR="00DA0D58" w:rsidRPr="006C50E7">
        <w:rPr>
          <w:snapToGrid w:val="0"/>
          <w:sz w:val="26"/>
          <w:szCs w:val="26"/>
          <w:vertAlign w:val="subscript"/>
        </w:rPr>
        <w:t>2</w:t>
      </w:r>
      <w:r w:rsidR="00DA0D58" w:rsidRPr="006C50E7">
        <w:rPr>
          <w:snapToGrid w:val="0"/>
          <w:sz w:val="26"/>
          <w:szCs w:val="26"/>
        </w:rPr>
        <w:t xml:space="preserve"> (С</w:t>
      </w:r>
      <w:r w:rsidR="00DA0D58" w:rsidRPr="006C50E7">
        <w:rPr>
          <w:snapToGrid w:val="0"/>
          <w:sz w:val="26"/>
          <w:szCs w:val="26"/>
          <w:vertAlign w:val="subscript"/>
        </w:rPr>
        <w:t>пл2</w:t>
      </w:r>
      <w:r w:rsidR="00DA0D58" w:rsidRPr="006C50E7">
        <w:rPr>
          <w:snapToGrid w:val="0"/>
          <w:sz w:val="26"/>
          <w:szCs w:val="26"/>
        </w:rPr>
        <w:t>) не змінюється пропорційно змінам курсу долара США до гривні.</w:t>
      </w:r>
    </w:p>
    <w:p w14:paraId="547B3F94" w14:textId="2E0A7CED" w:rsidR="00A97B7D" w:rsidRPr="006C50E7" w:rsidRDefault="003A0F95" w:rsidP="007B2015">
      <w:pPr>
        <w:ind w:firstLine="709"/>
        <w:jc w:val="both"/>
        <w:rPr>
          <w:snapToGrid w:val="0"/>
          <w:sz w:val="26"/>
          <w:szCs w:val="26"/>
          <w:lang w:val="ru-RU"/>
        </w:rPr>
      </w:pPr>
      <w:r w:rsidRPr="006C50E7">
        <w:rPr>
          <w:snapToGrid w:val="0"/>
          <w:sz w:val="26"/>
          <w:szCs w:val="26"/>
          <w:lang w:val="ru-RU"/>
        </w:rPr>
        <w:t xml:space="preserve">6.4. </w:t>
      </w:r>
      <w:r w:rsidR="00A97B7D" w:rsidRPr="006C50E7">
        <w:rPr>
          <w:color w:val="000000" w:themeColor="text1"/>
          <w:sz w:val="26"/>
          <w:szCs w:val="26"/>
        </w:rPr>
        <w:t xml:space="preserve">Під час надання послуги відповідно до </w:t>
      </w:r>
      <w:r w:rsidR="00BC074A" w:rsidRPr="006C50E7">
        <w:rPr>
          <w:sz w:val="26"/>
          <w:szCs w:val="26"/>
        </w:rPr>
        <w:t>П</w:t>
      </w:r>
      <w:r w:rsidR="00E76B99" w:rsidRPr="006C50E7">
        <w:rPr>
          <w:sz w:val="26"/>
          <w:szCs w:val="26"/>
        </w:rPr>
        <w:t xml:space="preserve">ротоколу електронних торгів </w:t>
      </w:r>
      <w:r w:rsidR="004C75CC" w:rsidRPr="006C50E7">
        <w:rPr>
          <w:sz w:val="26"/>
          <w:szCs w:val="26"/>
        </w:rPr>
        <w:t xml:space="preserve">(аукціону) </w:t>
      </w:r>
      <w:r w:rsidR="00461037" w:rsidRPr="006C50E7">
        <w:rPr>
          <w:sz w:val="26"/>
          <w:szCs w:val="26"/>
        </w:rPr>
        <w:t>та погодженої заявки</w:t>
      </w:r>
      <w:r w:rsidR="00E76B99" w:rsidRPr="006C50E7">
        <w:rPr>
          <w:snapToGrid w:val="0"/>
          <w:sz w:val="26"/>
          <w:szCs w:val="26"/>
        </w:rPr>
        <w:t xml:space="preserve"> </w:t>
      </w:r>
      <w:r w:rsidR="00667C68" w:rsidRPr="006C50E7">
        <w:rPr>
          <w:snapToGrid w:val="0"/>
          <w:sz w:val="26"/>
          <w:szCs w:val="26"/>
        </w:rPr>
        <w:t xml:space="preserve">на подачу </w:t>
      </w:r>
      <w:r w:rsidR="00667C68" w:rsidRPr="006C50E7">
        <w:rPr>
          <w:color w:val="000000" w:themeColor="text1"/>
          <w:sz w:val="26"/>
          <w:szCs w:val="26"/>
        </w:rPr>
        <w:t xml:space="preserve">власних вагонів Перевізника </w:t>
      </w:r>
      <w:r w:rsidR="00A97B7D" w:rsidRPr="006C50E7">
        <w:rPr>
          <w:color w:val="000000" w:themeColor="text1"/>
          <w:sz w:val="26"/>
          <w:szCs w:val="26"/>
        </w:rPr>
        <w:t xml:space="preserve">при визначенні розміру плати за користування власними вагонами Перевізника, відповідно до </w:t>
      </w:r>
      <w:r w:rsidR="00461037" w:rsidRPr="006C50E7">
        <w:rPr>
          <w:color w:val="000000" w:themeColor="text1"/>
          <w:sz w:val="26"/>
          <w:szCs w:val="26"/>
        </w:rPr>
        <w:t>п. 3.4</w:t>
      </w:r>
      <w:r w:rsidR="00A97B7D" w:rsidRPr="006C50E7">
        <w:rPr>
          <w:color w:val="000000" w:themeColor="text1"/>
          <w:sz w:val="26"/>
          <w:szCs w:val="26"/>
        </w:rPr>
        <w:t xml:space="preserve"> Договору, застосовується ставка плати за використання власного вагону Перевізника</w:t>
      </w:r>
      <w:r w:rsidR="009B5495" w:rsidRPr="006C50E7">
        <w:rPr>
          <w:color w:val="000000" w:themeColor="text1"/>
          <w:sz w:val="26"/>
          <w:szCs w:val="26"/>
          <w:vertAlign w:val="subscript"/>
        </w:rPr>
        <w:t>2</w:t>
      </w:r>
      <w:r w:rsidR="00A97B7D" w:rsidRPr="006C50E7">
        <w:rPr>
          <w:color w:val="000000" w:themeColor="text1"/>
          <w:sz w:val="26"/>
          <w:szCs w:val="26"/>
        </w:rPr>
        <w:t xml:space="preserve"> (С</w:t>
      </w:r>
      <w:r w:rsidR="00E76B99" w:rsidRPr="006C50E7">
        <w:rPr>
          <w:color w:val="000000" w:themeColor="text1"/>
          <w:sz w:val="26"/>
          <w:szCs w:val="26"/>
          <w:vertAlign w:val="subscript"/>
        </w:rPr>
        <w:t>пл</w:t>
      </w:r>
      <w:r w:rsidR="009B5495" w:rsidRPr="006C50E7">
        <w:rPr>
          <w:color w:val="000000" w:themeColor="text1"/>
          <w:sz w:val="26"/>
          <w:szCs w:val="26"/>
          <w:vertAlign w:val="subscript"/>
        </w:rPr>
        <w:t>2</w:t>
      </w:r>
      <w:r w:rsidR="00A97B7D" w:rsidRPr="006C50E7">
        <w:rPr>
          <w:color w:val="000000" w:themeColor="text1"/>
          <w:sz w:val="26"/>
          <w:szCs w:val="26"/>
        </w:rPr>
        <w:t xml:space="preserve">), визначена відповідно до </w:t>
      </w:r>
      <w:proofErr w:type="spellStart"/>
      <w:r w:rsidR="001F73B9" w:rsidRPr="006C50E7">
        <w:rPr>
          <w:color w:val="000000" w:themeColor="text1"/>
          <w:sz w:val="26"/>
          <w:szCs w:val="26"/>
        </w:rPr>
        <w:t>розд</w:t>
      </w:r>
      <w:proofErr w:type="spellEnd"/>
      <w:r w:rsidR="00A97B7D" w:rsidRPr="006C50E7">
        <w:rPr>
          <w:color w:val="000000" w:themeColor="text1"/>
          <w:sz w:val="26"/>
          <w:szCs w:val="26"/>
        </w:rPr>
        <w:t>.</w:t>
      </w:r>
      <w:r w:rsidR="001F73B9" w:rsidRPr="006C50E7">
        <w:rPr>
          <w:color w:val="000000" w:themeColor="text1"/>
          <w:sz w:val="26"/>
          <w:szCs w:val="26"/>
        </w:rPr>
        <w:t xml:space="preserve"> 6, 7</w:t>
      </w:r>
      <w:r w:rsidR="00A97B7D" w:rsidRPr="006C50E7">
        <w:rPr>
          <w:color w:val="000000" w:themeColor="text1"/>
          <w:sz w:val="26"/>
          <w:szCs w:val="26"/>
        </w:rPr>
        <w:t xml:space="preserve"> цього Додатку до Договору.</w:t>
      </w:r>
    </w:p>
    <w:p w14:paraId="174305A8" w14:textId="77777777" w:rsidR="00A97B7D" w:rsidRPr="006C50E7" w:rsidRDefault="00A97B7D" w:rsidP="000A4F03">
      <w:pPr>
        <w:ind w:firstLine="709"/>
        <w:jc w:val="both"/>
        <w:rPr>
          <w:snapToGrid w:val="0"/>
          <w:sz w:val="28"/>
          <w:szCs w:val="28"/>
        </w:rPr>
      </w:pPr>
    </w:p>
    <w:p w14:paraId="013CBF4C" w14:textId="77777777" w:rsidR="00A97B7D" w:rsidRPr="006C50E7" w:rsidRDefault="00A97B7D" w:rsidP="006C3F49">
      <w:pPr>
        <w:pStyle w:val="a7"/>
        <w:widowControl w:val="0"/>
        <w:numPr>
          <w:ilvl w:val="0"/>
          <w:numId w:val="35"/>
        </w:numPr>
        <w:suppressAutoHyphens/>
        <w:ind w:left="0" w:firstLine="709"/>
        <w:contextualSpacing w:val="0"/>
        <w:jc w:val="both"/>
        <w:rPr>
          <w:b/>
          <w:color w:val="000000" w:themeColor="text1"/>
          <w:sz w:val="26"/>
          <w:szCs w:val="26"/>
        </w:rPr>
      </w:pPr>
      <w:r w:rsidRPr="006C50E7">
        <w:rPr>
          <w:b/>
          <w:color w:val="000000" w:themeColor="text1"/>
          <w:sz w:val="26"/>
          <w:szCs w:val="26"/>
        </w:rPr>
        <w:t>Відповідальність Сторін.</w:t>
      </w:r>
    </w:p>
    <w:p w14:paraId="1283821B" w14:textId="313CB41E" w:rsidR="00A97B7D" w:rsidRPr="006C50E7" w:rsidRDefault="00A97B7D" w:rsidP="006C3F49">
      <w:pPr>
        <w:pStyle w:val="a7"/>
        <w:widowControl w:val="0"/>
        <w:numPr>
          <w:ilvl w:val="1"/>
          <w:numId w:val="35"/>
        </w:numPr>
        <w:suppressAutoHyphens/>
        <w:ind w:left="0" w:firstLine="709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 xml:space="preserve">Перевізник, у </w:t>
      </w:r>
      <w:r w:rsidR="00667C68" w:rsidRPr="006C50E7">
        <w:rPr>
          <w:color w:val="000000" w:themeColor="text1"/>
          <w:sz w:val="26"/>
          <w:szCs w:val="26"/>
        </w:rPr>
        <w:t>разі</w:t>
      </w:r>
      <w:r w:rsidRPr="006C50E7">
        <w:rPr>
          <w:color w:val="000000" w:themeColor="text1"/>
          <w:sz w:val="26"/>
          <w:szCs w:val="26"/>
        </w:rPr>
        <w:t xml:space="preserve"> подачі під навантаження </w:t>
      </w:r>
      <w:r w:rsidR="00807BBF" w:rsidRPr="006C50E7">
        <w:rPr>
          <w:color w:val="000000" w:themeColor="text1"/>
          <w:sz w:val="26"/>
          <w:szCs w:val="26"/>
        </w:rPr>
        <w:t xml:space="preserve">власних </w:t>
      </w:r>
      <w:r w:rsidRPr="006C50E7">
        <w:rPr>
          <w:color w:val="000000" w:themeColor="text1"/>
          <w:sz w:val="26"/>
          <w:szCs w:val="26"/>
        </w:rPr>
        <w:t xml:space="preserve">вагонів Перевізника у кількості меншій, ніж визначено </w:t>
      </w:r>
      <w:r w:rsidR="00B47812" w:rsidRPr="006C50E7">
        <w:rPr>
          <w:color w:val="000000" w:themeColor="text1"/>
          <w:sz w:val="26"/>
          <w:szCs w:val="26"/>
        </w:rPr>
        <w:t xml:space="preserve">у </w:t>
      </w:r>
      <w:r w:rsidR="00BC074A" w:rsidRPr="006C50E7">
        <w:rPr>
          <w:sz w:val="26"/>
          <w:szCs w:val="26"/>
        </w:rPr>
        <w:t>П</w:t>
      </w:r>
      <w:r w:rsidR="00B47812" w:rsidRPr="006C50E7">
        <w:rPr>
          <w:sz w:val="26"/>
          <w:szCs w:val="26"/>
        </w:rPr>
        <w:t>ротоколі електронних торгів (аукціону)</w:t>
      </w:r>
      <w:r w:rsidR="00B526D4" w:rsidRPr="006C50E7">
        <w:rPr>
          <w:sz w:val="26"/>
          <w:szCs w:val="26"/>
        </w:rPr>
        <w:t>,</w:t>
      </w:r>
      <w:r w:rsidR="00614DB7" w:rsidRPr="006C50E7">
        <w:rPr>
          <w:color w:val="000000" w:themeColor="text1"/>
          <w:sz w:val="26"/>
          <w:szCs w:val="26"/>
        </w:rPr>
        <w:t xml:space="preserve"> з урахуванням умов </w:t>
      </w:r>
      <w:proofErr w:type="spellStart"/>
      <w:r w:rsidR="00614DB7" w:rsidRPr="006C50E7">
        <w:rPr>
          <w:color w:val="000000" w:themeColor="text1"/>
          <w:sz w:val="26"/>
          <w:szCs w:val="26"/>
        </w:rPr>
        <w:t>п</w:t>
      </w:r>
      <w:r w:rsidR="00B526D4" w:rsidRPr="006C50E7">
        <w:rPr>
          <w:color w:val="000000" w:themeColor="text1"/>
          <w:sz w:val="26"/>
          <w:szCs w:val="26"/>
        </w:rPr>
        <w:t>.п</w:t>
      </w:r>
      <w:proofErr w:type="spellEnd"/>
      <w:r w:rsidR="00B526D4" w:rsidRPr="006C50E7">
        <w:rPr>
          <w:color w:val="000000" w:themeColor="text1"/>
          <w:sz w:val="26"/>
          <w:szCs w:val="26"/>
        </w:rPr>
        <w:t xml:space="preserve">. 4.1.4., </w:t>
      </w:r>
      <w:r w:rsidR="00B47812" w:rsidRPr="006C50E7">
        <w:rPr>
          <w:color w:val="000000" w:themeColor="text1"/>
          <w:sz w:val="26"/>
          <w:szCs w:val="26"/>
        </w:rPr>
        <w:t>5.1.</w:t>
      </w:r>
      <w:r w:rsidR="00B526D4" w:rsidRPr="006C50E7">
        <w:rPr>
          <w:color w:val="000000" w:themeColor="text1"/>
          <w:sz w:val="26"/>
          <w:szCs w:val="26"/>
        </w:rPr>
        <w:t>7</w:t>
      </w:r>
      <w:r w:rsidR="00172483" w:rsidRPr="006C50E7">
        <w:rPr>
          <w:color w:val="000000" w:themeColor="text1"/>
          <w:sz w:val="26"/>
          <w:szCs w:val="26"/>
        </w:rPr>
        <w:t>.</w:t>
      </w:r>
      <w:r w:rsidR="00614DB7" w:rsidRPr="006C50E7">
        <w:rPr>
          <w:color w:val="000000" w:themeColor="text1"/>
          <w:sz w:val="26"/>
          <w:szCs w:val="26"/>
        </w:rPr>
        <w:t xml:space="preserve"> цього Додатку до Договору</w:t>
      </w:r>
      <w:r w:rsidRPr="006C50E7">
        <w:rPr>
          <w:color w:val="000000" w:themeColor="text1"/>
          <w:sz w:val="26"/>
          <w:szCs w:val="26"/>
        </w:rPr>
        <w:t>, щомісячно сплачує неустойку в розмірі, що розраховується за формулою:</w:t>
      </w:r>
    </w:p>
    <w:p w14:paraId="5A2301D3" w14:textId="274E6E47" w:rsidR="00A97B7D" w:rsidRPr="006C50E7" w:rsidRDefault="00A97B7D" w:rsidP="00A97B7D">
      <w:pPr>
        <w:pStyle w:val="a7"/>
        <w:widowControl w:val="0"/>
        <w:suppressAutoHyphens/>
        <w:ind w:left="0" w:firstLine="709"/>
        <w:contextualSpacing w:val="0"/>
        <w:jc w:val="center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>П</w:t>
      </w:r>
      <w:r w:rsidRPr="006C50E7">
        <w:rPr>
          <w:color w:val="000000" w:themeColor="text1"/>
          <w:sz w:val="26"/>
          <w:szCs w:val="26"/>
          <w:vertAlign w:val="subscript"/>
        </w:rPr>
        <w:t xml:space="preserve">н </w:t>
      </w:r>
      <w:r w:rsidRPr="006C50E7">
        <w:rPr>
          <w:color w:val="000000" w:themeColor="text1"/>
          <w:sz w:val="26"/>
          <w:szCs w:val="26"/>
        </w:rPr>
        <w:t xml:space="preserve">= </w:t>
      </w:r>
      <w:r w:rsidR="00241B2B" w:rsidRPr="006C50E7">
        <w:rPr>
          <w:color w:val="000000" w:themeColor="text1"/>
          <w:sz w:val="26"/>
          <w:szCs w:val="26"/>
        </w:rPr>
        <w:t>С</w:t>
      </w:r>
      <w:r w:rsidR="00241B2B" w:rsidRPr="006C50E7">
        <w:rPr>
          <w:color w:val="000000" w:themeColor="text1"/>
          <w:sz w:val="26"/>
          <w:szCs w:val="26"/>
          <w:vertAlign w:val="subscript"/>
        </w:rPr>
        <w:t>пл</w:t>
      </w:r>
      <w:r w:rsidR="00896783" w:rsidRPr="006C50E7">
        <w:rPr>
          <w:color w:val="000000" w:themeColor="text1"/>
          <w:sz w:val="26"/>
          <w:szCs w:val="26"/>
          <w:vertAlign w:val="subscript"/>
        </w:rPr>
        <w:t>2</w:t>
      </w:r>
      <w:r w:rsidR="00241B2B" w:rsidRPr="006C50E7">
        <w:rPr>
          <w:color w:val="000000" w:themeColor="text1"/>
          <w:sz w:val="26"/>
          <w:szCs w:val="26"/>
        </w:rPr>
        <w:t xml:space="preserve"> </w:t>
      </w:r>
      <w:r w:rsidRPr="006C50E7">
        <w:rPr>
          <w:color w:val="000000" w:themeColor="text1"/>
          <w:sz w:val="26"/>
          <w:szCs w:val="26"/>
        </w:rPr>
        <w:t xml:space="preserve">* </w:t>
      </w:r>
      <w:proofErr w:type="spellStart"/>
      <w:r w:rsidR="00731330" w:rsidRPr="006C50E7">
        <w:rPr>
          <w:color w:val="000000" w:themeColor="text1"/>
          <w:sz w:val="26"/>
          <w:szCs w:val="26"/>
        </w:rPr>
        <w:t>К</w:t>
      </w:r>
      <w:r w:rsidR="00731330" w:rsidRPr="006C50E7">
        <w:rPr>
          <w:color w:val="000000" w:themeColor="text1"/>
          <w:sz w:val="26"/>
          <w:szCs w:val="26"/>
          <w:vertAlign w:val="subscript"/>
        </w:rPr>
        <w:t>норм</w:t>
      </w:r>
      <w:proofErr w:type="spellEnd"/>
      <w:r w:rsidRPr="006C50E7">
        <w:rPr>
          <w:color w:val="000000" w:themeColor="text1"/>
          <w:sz w:val="26"/>
          <w:szCs w:val="26"/>
          <w:vertAlign w:val="subscript"/>
        </w:rPr>
        <w:t xml:space="preserve"> </w:t>
      </w:r>
      <w:r w:rsidRPr="006C50E7">
        <w:rPr>
          <w:color w:val="000000" w:themeColor="text1"/>
          <w:sz w:val="26"/>
          <w:szCs w:val="26"/>
        </w:rPr>
        <w:t xml:space="preserve">* </w:t>
      </w:r>
      <w:proofErr w:type="spellStart"/>
      <w:r w:rsidRPr="006C50E7">
        <w:rPr>
          <w:color w:val="000000" w:themeColor="text1"/>
          <w:sz w:val="26"/>
          <w:szCs w:val="26"/>
        </w:rPr>
        <w:t>К</w:t>
      </w:r>
      <w:r w:rsidRPr="006C50E7">
        <w:rPr>
          <w:color w:val="000000" w:themeColor="text1"/>
          <w:sz w:val="26"/>
          <w:szCs w:val="26"/>
          <w:vertAlign w:val="subscript"/>
        </w:rPr>
        <w:t>вагП</w:t>
      </w:r>
      <w:proofErr w:type="spellEnd"/>
      <w:r w:rsidRPr="006C50E7">
        <w:rPr>
          <w:color w:val="000000" w:themeColor="text1"/>
          <w:sz w:val="26"/>
          <w:szCs w:val="26"/>
        </w:rPr>
        <w:t>, де</w:t>
      </w:r>
    </w:p>
    <w:p w14:paraId="0C09F3F4" w14:textId="6E5F4B6F" w:rsidR="00A97B7D" w:rsidRPr="006C50E7" w:rsidRDefault="00A97B7D" w:rsidP="00A97B7D">
      <w:pPr>
        <w:pStyle w:val="a7"/>
        <w:widowControl w:val="0"/>
        <w:suppressAutoHyphens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>П</w:t>
      </w:r>
      <w:r w:rsidRPr="006C50E7">
        <w:rPr>
          <w:color w:val="000000" w:themeColor="text1"/>
          <w:sz w:val="26"/>
          <w:szCs w:val="26"/>
          <w:vertAlign w:val="subscript"/>
        </w:rPr>
        <w:t>н</w:t>
      </w:r>
      <w:r w:rsidRPr="006C50E7">
        <w:rPr>
          <w:color w:val="000000" w:themeColor="text1"/>
          <w:sz w:val="26"/>
          <w:szCs w:val="26"/>
        </w:rPr>
        <w:t xml:space="preserve"> – сума неустойки за невиконання умов цього Додатку до Договору та / або </w:t>
      </w:r>
      <w:r w:rsidR="00BC074A" w:rsidRPr="006C50E7">
        <w:rPr>
          <w:sz w:val="26"/>
          <w:szCs w:val="26"/>
        </w:rPr>
        <w:t>П</w:t>
      </w:r>
      <w:r w:rsidR="00EA67E7" w:rsidRPr="006C50E7">
        <w:rPr>
          <w:sz w:val="26"/>
          <w:szCs w:val="26"/>
        </w:rPr>
        <w:t>ротоколу електронних торгів (аукціону)</w:t>
      </w:r>
      <w:r w:rsidRPr="006C50E7">
        <w:rPr>
          <w:color w:val="000000" w:themeColor="text1"/>
          <w:sz w:val="26"/>
          <w:szCs w:val="26"/>
        </w:rPr>
        <w:t>;</w:t>
      </w:r>
    </w:p>
    <w:p w14:paraId="74E08FD5" w14:textId="30986FD1" w:rsidR="00A97B7D" w:rsidRPr="006C50E7" w:rsidRDefault="00A97B7D" w:rsidP="00A97B7D">
      <w:pPr>
        <w:pStyle w:val="a7"/>
        <w:widowControl w:val="0"/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>С</w:t>
      </w:r>
      <w:r w:rsidRPr="006C50E7">
        <w:rPr>
          <w:color w:val="000000" w:themeColor="text1"/>
          <w:sz w:val="26"/>
          <w:szCs w:val="26"/>
          <w:vertAlign w:val="subscript"/>
        </w:rPr>
        <w:t>пл</w:t>
      </w:r>
      <w:r w:rsidR="00896783" w:rsidRPr="006C50E7">
        <w:rPr>
          <w:color w:val="000000" w:themeColor="text1"/>
          <w:sz w:val="26"/>
          <w:szCs w:val="26"/>
          <w:vertAlign w:val="subscript"/>
        </w:rPr>
        <w:t>2</w:t>
      </w:r>
      <w:r w:rsidRPr="006C50E7">
        <w:rPr>
          <w:color w:val="000000" w:themeColor="text1"/>
          <w:sz w:val="26"/>
          <w:szCs w:val="26"/>
        </w:rPr>
        <w:t xml:space="preserve"> – ставка плати за використання </w:t>
      </w:r>
      <w:r w:rsidR="00807BBF" w:rsidRPr="006C50E7">
        <w:rPr>
          <w:color w:val="000000" w:themeColor="text1"/>
          <w:sz w:val="26"/>
          <w:szCs w:val="26"/>
        </w:rPr>
        <w:t xml:space="preserve">власних </w:t>
      </w:r>
      <w:r w:rsidRPr="006C50E7">
        <w:rPr>
          <w:color w:val="000000" w:themeColor="text1"/>
          <w:sz w:val="26"/>
          <w:szCs w:val="26"/>
        </w:rPr>
        <w:t>вагонів Перевізника</w:t>
      </w:r>
      <w:r w:rsidR="005A5BEA" w:rsidRPr="006C50E7">
        <w:rPr>
          <w:color w:val="000000" w:themeColor="text1"/>
          <w:sz w:val="26"/>
          <w:szCs w:val="26"/>
          <w:vertAlign w:val="subscript"/>
        </w:rPr>
        <w:t>2</w:t>
      </w:r>
      <w:r w:rsidRPr="006C50E7">
        <w:rPr>
          <w:color w:val="000000" w:themeColor="text1"/>
          <w:sz w:val="26"/>
          <w:szCs w:val="26"/>
        </w:rPr>
        <w:t xml:space="preserve"> при перевезенні вантажів з узгодженими строками та обсягами</w:t>
      </w:r>
      <w:r w:rsidR="00377DA6" w:rsidRPr="006C50E7">
        <w:rPr>
          <w:color w:val="000000" w:themeColor="text1"/>
          <w:sz w:val="26"/>
          <w:szCs w:val="26"/>
        </w:rPr>
        <w:t xml:space="preserve"> за результатами </w:t>
      </w:r>
      <w:r w:rsidR="0085529C" w:rsidRPr="006C50E7">
        <w:rPr>
          <w:bCs/>
          <w:sz w:val="26"/>
          <w:szCs w:val="26"/>
          <w:lang w:eastAsia="ar-SA"/>
        </w:rPr>
        <w:t>електронних торгів (аукціону)</w:t>
      </w:r>
      <w:r w:rsidRPr="006C50E7">
        <w:rPr>
          <w:sz w:val="26"/>
          <w:szCs w:val="26"/>
        </w:rPr>
        <w:t xml:space="preserve">, відповідно до </w:t>
      </w:r>
      <w:r w:rsidR="00BC074A" w:rsidRPr="006C50E7">
        <w:rPr>
          <w:sz w:val="26"/>
          <w:szCs w:val="26"/>
        </w:rPr>
        <w:t>П</w:t>
      </w:r>
      <w:r w:rsidR="00EA67E7" w:rsidRPr="006C50E7">
        <w:rPr>
          <w:sz w:val="26"/>
          <w:szCs w:val="26"/>
        </w:rPr>
        <w:t>ротоколу електронних торгів (аукціону)</w:t>
      </w:r>
      <w:r w:rsidRPr="006C50E7">
        <w:rPr>
          <w:sz w:val="26"/>
          <w:szCs w:val="26"/>
        </w:rPr>
        <w:t>;</w:t>
      </w:r>
    </w:p>
    <w:p w14:paraId="65FAE76C" w14:textId="62359933" w:rsidR="00A97B7D" w:rsidRPr="006C50E7" w:rsidRDefault="00731330" w:rsidP="00A97B7D">
      <w:pPr>
        <w:widowControl w:val="0"/>
        <w:suppressAutoHyphens/>
        <w:ind w:firstLine="709"/>
        <w:jc w:val="both"/>
        <w:rPr>
          <w:b/>
          <w:i/>
          <w:sz w:val="26"/>
          <w:szCs w:val="26"/>
          <w:lang w:val="ru-RU"/>
        </w:rPr>
      </w:pPr>
      <w:proofErr w:type="spellStart"/>
      <w:r w:rsidRPr="006C50E7">
        <w:rPr>
          <w:color w:val="000000" w:themeColor="text1"/>
          <w:sz w:val="26"/>
          <w:szCs w:val="26"/>
        </w:rPr>
        <w:t>К</w:t>
      </w:r>
      <w:r w:rsidRPr="006C50E7">
        <w:rPr>
          <w:color w:val="000000" w:themeColor="text1"/>
          <w:sz w:val="26"/>
          <w:szCs w:val="26"/>
          <w:vertAlign w:val="subscript"/>
        </w:rPr>
        <w:t>норм</w:t>
      </w:r>
      <w:proofErr w:type="spellEnd"/>
      <w:r w:rsidRPr="006C50E7">
        <w:rPr>
          <w:color w:val="000000" w:themeColor="text1"/>
          <w:sz w:val="26"/>
          <w:szCs w:val="26"/>
        </w:rPr>
        <w:t xml:space="preserve"> </w:t>
      </w:r>
      <w:r w:rsidRPr="006C50E7">
        <w:rPr>
          <w:sz w:val="26"/>
          <w:szCs w:val="26"/>
        </w:rPr>
        <w:t xml:space="preserve">– </w:t>
      </w:r>
      <w:r w:rsidRPr="006C50E7">
        <w:rPr>
          <w:color w:val="000000" w:themeColor="text1"/>
          <w:sz w:val="26"/>
          <w:szCs w:val="26"/>
        </w:rPr>
        <w:t>н</w:t>
      </w:r>
      <w:r w:rsidR="0010317A" w:rsidRPr="006C50E7">
        <w:rPr>
          <w:color w:val="000000" w:themeColor="text1"/>
          <w:sz w:val="26"/>
          <w:szCs w:val="26"/>
        </w:rPr>
        <w:t>ормативна кількість діб</w:t>
      </w:r>
      <w:r w:rsidR="00A97B7D" w:rsidRPr="006C50E7">
        <w:rPr>
          <w:sz w:val="26"/>
          <w:szCs w:val="26"/>
        </w:rPr>
        <w:t xml:space="preserve"> </w:t>
      </w:r>
      <w:r w:rsidRPr="006C50E7">
        <w:rPr>
          <w:sz w:val="26"/>
          <w:szCs w:val="26"/>
        </w:rPr>
        <w:t xml:space="preserve">– </w:t>
      </w:r>
      <w:r w:rsidR="003B2F81" w:rsidRPr="006C50E7">
        <w:rPr>
          <w:sz w:val="26"/>
          <w:szCs w:val="26"/>
        </w:rPr>
        <w:t>показник, який визначається</w:t>
      </w:r>
      <w:r w:rsidR="007D0031" w:rsidRPr="006C50E7">
        <w:rPr>
          <w:sz w:val="26"/>
          <w:szCs w:val="26"/>
        </w:rPr>
        <w:t xml:space="preserve"> Перевізником та зазначається в Оголошенні</w:t>
      </w:r>
      <w:r w:rsidR="00BE5895" w:rsidRPr="006C50E7">
        <w:rPr>
          <w:sz w:val="26"/>
          <w:szCs w:val="26"/>
          <w:lang w:val="ru-RU"/>
        </w:rPr>
        <w:t>;</w:t>
      </w:r>
    </w:p>
    <w:p w14:paraId="658CFC9D" w14:textId="6640D0B6" w:rsidR="00A97B7D" w:rsidRPr="006C50E7" w:rsidRDefault="00A97B7D" w:rsidP="00A97B7D">
      <w:pPr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 w:rsidRPr="006C50E7">
        <w:rPr>
          <w:sz w:val="26"/>
          <w:szCs w:val="26"/>
        </w:rPr>
        <w:t>К</w:t>
      </w:r>
      <w:r w:rsidRPr="006C50E7">
        <w:rPr>
          <w:sz w:val="26"/>
          <w:szCs w:val="26"/>
          <w:vertAlign w:val="subscript"/>
        </w:rPr>
        <w:t>вагП</w:t>
      </w:r>
      <w:proofErr w:type="spellEnd"/>
      <w:r w:rsidRPr="006C50E7">
        <w:rPr>
          <w:sz w:val="26"/>
          <w:szCs w:val="26"/>
        </w:rPr>
        <w:t xml:space="preserve"> – кількість </w:t>
      </w:r>
      <w:r w:rsidR="001F292A" w:rsidRPr="006C50E7">
        <w:rPr>
          <w:sz w:val="26"/>
          <w:szCs w:val="26"/>
        </w:rPr>
        <w:t xml:space="preserve">власних </w:t>
      </w:r>
      <w:r w:rsidRPr="006C50E7">
        <w:rPr>
          <w:sz w:val="26"/>
          <w:szCs w:val="26"/>
        </w:rPr>
        <w:t>вагонів</w:t>
      </w:r>
      <w:r w:rsidR="001F292A" w:rsidRPr="006C50E7">
        <w:rPr>
          <w:sz w:val="26"/>
          <w:szCs w:val="26"/>
        </w:rPr>
        <w:t xml:space="preserve"> Перевізника</w:t>
      </w:r>
      <w:r w:rsidR="001112C8" w:rsidRPr="006C50E7">
        <w:rPr>
          <w:sz w:val="26"/>
          <w:szCs w:val="26"/>
        </w:rPr>
        <w:t>,</w:t>
      </w:r>
      <w:r w:rsidRPr="006C50E7">
        <w:rPr>
          <w:sz w:val="26"/>
          <w:szCs w:val="26"/>
        </w:rPr>
        <w:t xml:space="preserve"> не поданих Перевізником відповідно до </w:t>
      </w:r>
      <w:r w:rsidR="00BC074A" w:rsidRPr="006C50E7">
        <w:rPr>
          <w:sz w:val="26"/>
          <w:szCs w:val="26"/>
        </w:rPr>
        <w:t>П</w:t>
      </w:r>
      <w:r w:rsidR="00EA67E7" w:rsidRPr="006C50E7">
        <w:rPr>
          <w:sz w:val="26"/>
          <w:szCs w:val="26"/>
        </w:rPr>
        <w:t>ротоколу електронних торгів (аукціону)</w:t>
      </w:r>
      <w:r w:rsidRPr="006C50E7">
        <w:rPr>
          <w:color w:val="000000" w:themeColor="text1"/>
          <w:sz w:val="26"/>
          <w:szCs w:val="26"/>
        </w:rPr>
        <w:t>.</w:t>
      </w:r>
    </w:p>
    <w:p w14:paraId="6CC3FFD4" w14:textId="6A7679E5" w:rsidR="00A97B7D" w:rsidRPr="006C50E7" w:rsidRDefault="00A97B7D" w:rsidP="00A97B7D">
      <w:pPr>
        <w:ind w:firstLine="709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 xml:space="preserve">Підставою для сплати неустойки є письмове обґрунтоване звернення (вимога) Замовника, яке направляється </w:t>
      </w:r>
      <w:r w:rsidR="00800778">
        <w:rPr>
          <w:color w:val="000000" w:themeColor="text1"/>
          <w:sz w:val="26"/>
          <w:szCs w:val="26"/>
        </w:rPr>
        <w:t>Перевізнику</w:t>
      </w:r>
      <w:r w:rsidRPr="006C50E7">
        <w:rPr>
          <w:color w:val="000000" w:themeColor="text1"/>
          <w:sz w:val="26"/>
          <w:szCs w:val="26"/>
        </w:rPr>
        <w:t>. У випадку визнання Перевізником такого звернення (вимоги) обґрунтованим, неустойка сплачується Перевізником шляхом відображення відповідних грошових сум на особовому рахунку Замовника.</w:t>
      </w:r>
    </w:p>
    <w:p w14:paraId="54C40372" w14:textId="014DE671" w:rsidR="00614DB7" w:rsidRPr="006C50E7" w:rsidRDefault="00614DB7" w:rsidP="00A97B7D">
      <w:pPr>
        <w:ind w:firstLine="709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>Неустойка не нараховується</w:t>
      </w:r>
      <w:r w:rsidR="00172483" w:rsidRPr="006C50E7">
        <w:rPr>
          <w:color w:val="000000" w:themeColor="text1"/>
          <w:sz w:val="26"/>
          <w:szCs w:val="26"/>
        </w:rPr>
        <w:t>,</w:t>
      </w:r>
      <w:r w:rsidRPr="006C50E7">
        <w:rPr>
          <w:color w:val="000000" w:themeColor="text1"/>
          <w:sz w:val="26"/>
          <w:szCs w:val="26"/>
        </w:rPr>
        <w:t xml:space="preserve"> у разі використання Перевізником права, визначеного у п. </w:t>
      </w:r>
      <w:r w:rsidR="00EA67E7" w:rsidRPr="006C50E7">
        <w:rPr>
          <w:color w:val="000000" w:themeColor="text1"/>
          <w:sz w:val="26"/>
          <w:szCs w:val="26"/>
        </w:rPr>
        <w:t>5.1.</w:t>
      </w:r>
      <w:r w:rsidR="00A5251C" w:rsidRPr="006C50E7">
        <w:rPr>
          <w:color w:val="000000" w:themeColor="text1"/>
          <w:sz w:val="26"/>
          <w:szCs w:val="26"/>
        </w:rPr>
        <w:t>7</w:t>
      </w:r>
      <w:r w:rsidR="00C600C2" w:rsidRPr="006C50E7">
        <w:rPr>
          <w:color w:val="000000" w:themeColor="text1"/>
          <w:sz w:val="26"/>
          <w:szCs w:val="26"/>
        </w:rPr>
        <w:t xml:space="preserve">. </w:t>
      </w:r>
      <w:r w:rsidR="004C75CC" w:rsidRPr="006C50E7">
        <w:rPr>
          <w:color w:val="000000" w:themeColor="text1"/>
          <w:sz w:val="26"/>
          <w:szCs w:val="26"/>
        </w:rPr>
        <w:t>цього Додатку</w:t>
      </w:r>
      <w:r w:rsidRPr="006C50E7">
        <w:rPr>
          <w:color w:val="000000" w:themeColor="text1"/>
          <w:sz w:val="26"/>
          <w:szCs w:val="26"/>
        </w:rPr>
        <w:t xml:space="preserve"> до Договору</w:t>
      </w:r>
      <w:r w:rsidR="00172483" w:rsidRPr="006C50E7">
        <w:rPr>
          <w:color w:val="000000" w:themeColor="text1"/>
          <w:sz w:val="26"/>
          <w:szCs w:val="26"/>
        </w:rPr>
        <w:t>,</w:t>
      </w:r>
      <w:r w:rsidRPr="006C50E7">
        <w:rPr>
          <w:color w:val="000000" w:themeColor="text1"/>
          <w:sz w:val="26"/>
          <w:szCs w:val="26"/>
        </w:rPr>
        <w:t xml:space="preserve"> та коригування відповідної кількості</w:t>
      </w:r>
      <w:r w:rsidR="001F292A" w:rsidRPr="006C50E7">
        <w:rPr>
          <w:color w:val="000000" w:themeColor="text1"/>
          <w:sz w:val="26"/>
          <w:szCs w:val="26"/>
        </w:rPr>
        <w:t xml:space="preserve"> власних</w:t>
      </w:r>
      <w:r w:rsidRPr="006C50E7">
        <w:rPr>
          <w:color w:val="000000" w:themeColor="text1"/>
          <w:sz w:val="26"/>
          <w:szCs w:val="26"/>
        </w:rPr>
        <w:t xml:space="preserve"> вагонів </w:t>
      </w:r>
      <w:r w:rsidR="001F292A" w:rsidRPr="006C50E7">
        <w:rPr>
          <w:color w:val="000000" w:themeColor="text1"/>
          <w:sz w:val="26"/>
          <w:szCs w:val="26"/>
        </w:rPr>
        <w:t xml:space="preserve">Перевізника </w:t>
      </w:r>
      <w:r w:rsidRPr="006C50E7">
        <w:rPr>
          <w:color w:val="000000" w:themeColor="text1"/>
          <w:sz w:val="26"/>
          <w:szCs w:val="26"/>
        </w:rPr>
        <w:t>у місяці</w:t>
      </w:r>
      <w:r w:rsidR="00340A57" w:rsidRPr="006C50E7">
        <w:rPr>
          <w:color w:val="000000" w:themeColor="text1"/>
          <w:sz w:val="26"/>
          <w:szCs w:val="26"/>
        </w:rPr>
        <w:t>, наступному за місяцем, в якому відбулося зменшення обсягу</w:t>
      </w:r>
      <w:r w:rsidRPr="006C50E7">
        <w:rPr>
          <w:color w:val="000000" w:themeColor="text1"/>
          <w:sz w:val="26"/>
          <w:szCs w:val="26"/>
        </w:rPr>
        <w:t>.</w:t>
      </w:r>
    </w:p>
    <w:p w14:paraId="47DD6E8C" w14:textId="7C13F1CB" w:rsidR="009F46D3" w:rsidRPr="006C50E7" w:rsidRDefault="009F46D3">
      <w:pPr>
        <w:ind w:firstLine="709"/>
        <w:jc w:val="both"/>
        <w:rPr>
          <w:snapToGrid w:val="0"/>
          <w:sz w:val="26"/>
          <w:szCs w:val="26"/>
        </w:rPr>
      </w:pPr>
      <w:r w:rsidRPr="006C50E7">
        <w:rPr>
          <w:snapToGrid w:val="0"/>
          <w:sz w:val="26"/>
          <w:szCs w:val="26"/>
        </w:rPr>
        <w:t>У разі, якщо у місяці</w:t>
      </w:r>
      <w:r w:rsidR="00EA67E7" w:rsidRPr="006C50E7">
        <w:rPr>
          <w:snapToGrid w:val="0"/>
          <w:sz w:val="26"/>
          <w:szCs w:val="26"/>
        </w:rPr>
        <w:t>,</w:t>
      </w:r>
      <w:r w:rsidR="00340A57" w:rsidRPr="006C50E7">
        <w:rPr>
          <w:snapToGrid w:val="0"/>
          <w:sz w:val="26"/>
          <w:szCs w:val="26"/>
        </w:rPr>
        <w:t xml:space="preserve"> наступному за місяцем, в якому відбулося відхилення в бік зменшення обсягу </w:t>
      </w:r>
      <w:r w:rsidRPr="006C50E7">
        <w:rPr>
          <w:snapToGrid w:val="0"/>
          <w:sz w:val="26"/>
          <w:szCs w:val="26"/>
        </w:rPr>
        <w:t xml:space="preserve">відповідно до </w:t>
      </w:r>
      <w:r w:rsidR="00EA67E7" w:rsidRPr="006C50E7">
        <w:rPr>
          <w:color w:val="000000" w:themeColor="text1"/>
          <w:sz w:val="26"/>
          <w:szCs w:val="26"/>
        </w:rPr>
        <w:t>п. 5.1.</w:t>
      </w:r>
      <w:r w:rsidR="00A5251C" w:rsidRPr="006C50E7">
        <w:rPr>
          <w:color w:val="000000" w:themeColor="text1"/>
          <w:sz w:val="26"/>
          <w:szCs w:val="26"/>
        </w:rPr>
        <w:t>7</w:t>
      </w:r>
      <w:r w:rsidR="00172483" w:rsidRPr="006C50E7">
        <w:rPr>
          <w:color w:val="000000" w:themeColor="text1"/>
          <w:sz w:val="26"/>
          <w:szCs w:val="26"/>
        </w:rPr>
        <w:t>.</w:t>
      </w:r>
      <w:r w:rsidRPr="006C50E7">
        <w:rPr>
          <w:color w:val="000000" w:themeColor="text1"/>
          <w:sz w:val="26"/>
          <w:szCs w:val="26"/>
        </w:rPr>
        <w:t xml:space="preserve"> ц</w:t>
      </w:r>
      <w:r w:rsidR="00C600C2" w:rsidRPr="006C50E7">
        <w:rPr>
          <w:color w:val="000000" w:themeColor="text1"/>
          <w:sz w:val="26"/>
          <w:szCs w:val="26"/>
        </w:rPr>
        <w:t>ього Додатку</w:t>
      </w:r>
      <w:r w:rsidRPr="006C50E7">
        <w:rPr>
          <w:color w:val="000000" w:themeColor="text1"/>
          <w:sz w:val="26"/>
          <w:szCs w:val="26"/>
        </w:rPr>
        <w:t xml:space="preserve"> до Договору</w:t>
      </w:r>
      <w:r w:rsidR="00EA67E7" w:rsidRPr="006C50E7">
        <w:rPr>
          <w:color w:val="000000" w:themeColor="text1"/>
          <w:sz w:val="26"/>
          <w:szCs w:val="26"/>
        </w:rPr>
        <w:t>,</w:t>
      </w:r>
      <w:r w:rsidRPr="006C50E7">
        <w:rPr>
          <w:color w:val="000000" w:themeColor="text1"/>
          <w:sz w:val="26"/>
          <w:szCs w:val="26"/>
        </w:rPr>
        <w:t xml:space="preserve"> Перевізник не провів відповідне коригування кількості поданих під навантаження вагонів, неустойка застосовується та нараховується в повному обсязі. </w:t>
      </w:r>
    </w:p>
    <w:p w14:paraId="363A5E54" w14:textId="6C27677E" w:rsidR="00A97B7D" w:rsidRPr="006C50E7" w:rsidRDefault="00A97B7D" w:rsidP="006C3F49">
      <w:pPr>
        <w:pStyle w:val="a7"/>
        <w:widowControl w:val="0"/>
        <w:numPr>
          <w:ilvl w:val="1"/>
          <w:numId w:val="35"/>
        </w:numPr>
        <w:suppressAutoHyphens/>
        <w:ind w:left="0" w:firstLine="709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lastRenderedPageBreak/>
        <w:t xml:space="preserve">Замовник, у разі невиконання </w:t>
      </w:r>
      <w:r w:rsidR="00BC074A" w:rsidRPr="006C50E7">
        <w:rPr>
          <w:sz w:val="26"/>
          <w:szCs w:val="26"/>
        </w:rPr>
        <w:t>П</w:t>
      </w:r>
      <w:r w:rsidR="00EA67E7" w:rsidRPr="006C50E7">
        <w:rPr>
          <w:sz w:val="26"/>
          <w:szCs w:val="26"/>
        </w:rPr>
        <w:t>ротоколу електронних торгів (аукціону)</w:t>
      </w:r>
      <w:r w:rsidR="00EA67E7" w:rsidRPr="006C50E7">
        <w:rPr>
          <w:snapToGrid w:val="0"/>
          <w:sz w:val="26"/>
          <w:szCs w:val="26"/>
        </w:rPr>
        <w:t xml:space="preserve"> </w:t>
      </w:r>
      <w:r w:rsidRPr="006C50E7">
        <w:rPr>
          <w:color w:val="000000" w:themeColor="text1"/>
          <w:sz w:val="26"/>
          <w:szCs w:val="26"/>
        </w:rPr>
        <w:t xml:space="preserve">в цілому або у випадку навантаження і відправки поданих Перевізником під навантаження </w:t>
      </w:r>
      <w:r w:rsidR="001F292A" w:rsidRPr="006C50E7">
        <w:rPr>
          <w:color w:val="000000" w:themeColor="text1"/>
          <w:sz w:val="26"/>
          <w:szCs w:val="26"/>
        </w:rPr>
        <w:t xml:space="preserve">власних </w:t>
      </w:r>
      <w:r w:rsidRPr="006C50E7">
        <w:rPr>
          <w:color w:val="000000" w:themeColor="text1"/>
          <w:sz w:val="26"/>
          <w:szCs w:val="26"/>
        </w:rPr>
        <w:t>вагонів</w:t>
      </w:r>
      <w:r w:rsidR="001F292A" w:rsidRPr="006C50E7">
        <w:rPr>
          <w:color w:val="000000" w:themeColor="text1"/>
          <w:sz w:val="26"/>
          <w:szCs w:val="26"/>
        </w:rPr>
        <w:t xml:space="preserve"> Перевізника</w:t>
      </w:r>
      <w:r w:rsidRPr="006C50E7">
        <w:rPr>
          <w:color w:val="000000" w:themeColor="text1"/>
          <w:sz w:val="26"/>
          <w:szCs w:val="26"/>
        </w:rPr>
        <w:t xml:space="preserve"> у кількості меншій</w:t>
      </w:r>
      <w:r w:rsidRPr="006C50E7" w:rsidDel="004C3140">
        <w:rPr>
          <w:color w:val="000000" w:themeColor="text1"/>
          <w:sz w:val="26"/>
          <w:szCs w:val="26"/>
        </w:rPr>
        <w:t xml:space="preserve"> </w:t>
      </w:r>
      <w:r w:rsidRPr="006C50E7">
        <w:rPr>
          <w:color w:val="000000" w:themeColor="text1"/>
          <w:sz w:val="26"/>
          <w:szCs w:val="26"/>
        </w:rPr>
        <w:t xml:space="preserve">ніж визначено в </w:t>
      </w:r>
      <w:r w:rsidR="00BC074A" w:rsidRPr="006C50E7">
        <w:rPr>
          <w:sz w:val="26"/>
          <w:szCs w:val="26"/>
        </w:rPr>
        <w:t>Протоколі</w:t>
      </w:r>
      <w:r w:rsidR="00EA67E7" w:rsidRPr="006C50E7">
        <w:rPr>
          <w:sz w:val="26"/>
          <w:szCs w:val="26"/>
        </w:rPr>
        <w:t xml:space="preserve"> електронних торгів (аукціону)</w:t>
      </w:r>
      <w:r w:rsidR="00EA67E7" w:rsidRPr="006C50E7">
        <w:rPr>
          <w:snapToGrid w:val="0"/>
          <w:sz w:val="26"/>
          <w:szCs w:val="26"/>
        </w:rPr>
        <w:t xml:space="preserve"> </w:t>
      </w:r>
      <w:r w:rsidRPr="006C50E7">
        <w:rPr>
          <w:color w:val="000000" w:themeColor="text1"/>
          <w:sz w:val="26"/>
          <w:szCs w:val="26"/>
        </w:rPr>
        <w:t>щомісячно</w:t>
      </w:r>
      <w:r w:rsidR="006C423F" w:rsidRPr="006C50E7">
        <w:rPr>
          <w:color w:val="000000" w:themeColor="text1"/>
          <w:sz w:val="26"/>
          <w:szCs w:val="26"/>
        </w:rPr>
        <w:t xml:space="preserve"> з урахуванням умов </w:t>
      </w:r>
      <w:proofErr w:type="spellStart"/>
      <w:r w:rsidR="006C423F" w:rsidRPr="006C50E7">
        <w:rPr>
          <w:color w:val="000000" w:themeColor="text1"/>
          <w:sz w:val="26"/>
          <w:szCs w:val="26"/>
        </w:rPr>
        <w:t>п.</w:t>
      </w:r>
      <w:r w:rsidR="00A5251C" w:rsidRPr="006C50E7">
        <w:rPr>
          <w:color w:val="000000" w:themeColor="text1"/>
          <w:sz w:val="26"/>
          <w:szCs w:val="26"/>
        </w:rPr>
        <w:t>п</w:t>
      </w:r>
      <w:proofErr w:type="spellEnd"/>
      <w:r w:rsidR="00A5251C" w:rsidRPr="006C50E7">
        <w:rPr>
          <w:color w:val="000000" w:themeColor="text1"/>
          <w:sz w:val="26"/>
          <w:szCs w:val="26"/>
        </w:rPr>
        <w:t>.</w:t>
      </w:r>
      <w:r w:rsidR="006C423F" w:rsidRPr="006C50E7">
        <w:rPr>
          <w:color w:val="000000" w:themeColor="text1"/>
          <w:sz w:val="26"/>
          <w:szCs w:val="26"/>
        </w:rPr>
        <w:t xml:space="preserve"> 4.1.3</w:t>
      </w:r>
      <w:r w:rsidR="00614DB7" w:rsidRPr="006C50E7">
        <w:rPr>
          <w:color w:val="000000" w:themeColor="text1"/>
          <w:sz w:val="26"/>
          <w:szCs w:val="26"/>
        </w:rPr>
        <w:t>.</w:t>
      </w:r>
      <w:r w:rsidR="00A5251C" w:rsidRPr="006C50E7">
        <w:rPr>
          <w:color w:val="000000" w:themeColor="text1"/>
          <w:sz w:val="26"/>
          <w:szCs w:val="26"/>
        </w:rPr>
        <w:t>, 4.1.4.</w:t>
      </w:r>
      <w:r w:rsidR="00614DB7" w:rsidRPr="006C50E7">
        <w:rPr>
          <w:color w:val="000000" w:themeColor="text1"/>
          <w:sz w:val="26"/>
          <w:szCs w:val="26"/>
        </w:rPr>
        <w:t xml:space="preserve"> цього Додатку до Договору</w:t>
      </w:r>
      <w:r w:rsidRPr="006C50E7">
        <w:rPr>
          <w:color w:val="000000" w:themeColor="text1"/>
          <w:sz w:val="26"/>
          <w:szCs w:val="26"/>
        </w:rPr>
        <w:t xml:space="preserve">, сплачує неустойку в розмірі, </w:t>
      </w:r>
      <w:r w:rsidR="00EA67E7" w:rsidRPr="006C50E7">
        <w:rPr>
          <w:color w:val="000000" w:themeColor="text1"/>
          <w:sz w:val="26"/>
          <w:szCs w:val="26"/>
        </w:rPr>
        <w:t>що</w:t>
      </w:r>
      <w:r w:rsidRPr="006C50E7">
        <w:rPr>
          <w:color w:val="000000" w:themeColor="text1"/>
          <w:sz w:val="26"/>
          <w:szCs w:val="26"/>
        </w:rPr>
        <w:t xml:space="preserve"> розраховується за формулою:</w:t>
      </w:r>
    </w:p>
    <w:p w14:paraId="78418F29" w14:textId="7BBDFE18" w:rsidR="00A97B7D" w:rsidRPr="006C50E7" w:rsidRDefault="00A97B7D" w:rsidP="00A97B7D">
      <w:pPr>
        <w:pStyle w:val="a7"/>
        <w:widowControl w:val="0"/>
        <w:suppressAutoHyphens/>
        <w:ind w:left="0" w:firstLine="709"/>
        <w:contextualSpacing w:val="0"/>
        <w:jc w:val="center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>П</w:t>
      </w:r>
      <w:r w:rsidRPr="006C50E7">
        <w:rPr>
          <w:color w:val="000000" w:themeColor="text1"/>
          <w:sz w:val="26"/>
          <w:szCs w:val="26"/>
          <w:vertAlign w:val="subscript"/>
        </w:rPr>
        <w:t xml:space="preserve">н </w:t>
      </w:r>
      <w:r w:rsidRPr="006C50E7">
        <w:rPr>
          <w:color w:val="000000" w:themeColor="text1"/>
          <w:sz w:val="26"/>
          <w:szCs w:val="26"/>
        </w:rPr>
        <w:t xml:space="preserve">= </w:t>
      </w:r>
      <w:proofErr w:type="spellStart"/>
      <w:r w:rsidR="00241B2B" w:rsidRPr="006C50E7">
        <w:rPr>
          <w:color w:val="000000" w:themeColor="text1"/>
          <w:sz w:val="26"/>
          <w:szCs w:val="26"/>
        </w:rPr>
        <w:t>С</w:t>
      </w:r>
      <w:r w:rsidR="00241B2B" w:rsidRPr="006C50E7">
        <w:rPr>
          <w:color w:val="000000" w:themeColor="text1"/>
          <w:sz w:val="26"/>
          <w:szCs w:val="26"/>
          <w:vertAlign w:val="subscript"/>
        </w:rPr>
        <w:t>пл</w:t>
      </w:r>
      <w:proofErr w:type="spellEnd"/>
      <w:r w:rsidR="00896783" w:rsidRPr="006C50E7">
        <w:rPr>
          <w:color w:val="000000" w:themeColor="text1"/>
          <w:sz w:val="26"/>
          <w:szCs w:val="26"/>
          <w:vertAlign w:val="subscript"/>
          <w:lang w:val="ru-RU"/>
        </w:rPr>
        <w:t>2</w:t>
      </w:r>
      <w:r w:rsidR="00241B2B" w:rsidRPr="006C50E7">
        <w:rPr>
          <w:color w:val="000000" w:themeColor="text1"/>
          <w:sz w:val="26"/>
          <w:szCs w:val="26"/>
        </w:rPr>
        <w:t xml:space="preserve"> </w:t>
      </w:r>
      <w:r w:rsidRPr="006C50E7">
        <w:rPr>
          <w:color w:val="000000" w:themeColor="text1"/>
          <w:sz w:val="26"/>
          <w:szCs w:val="26"/>
        </w:rPr>
        <w:t xml:space="preserve">* </w:t>
      </w:r>
      <w:proofErr w:type="spellStart"/>
      <w:r w:rsidR="00731330" w:rsidRPr="006C50E7">
        <w:rPr>
          <w:color w:val="000000" w:themeColor="text1"/>
          <w:sz w:val="26"/>
          <w:szCs w:val="26"/>
        </w:rPr>
        <w:t>К</w:t>
      </w:r>
      <w:r w:rsidR="00731330" w:rsidRPr="006C50E7">
        <w:rPr>
          <w:color w:val="000000" w:themeColor="text1"/>
          <w:sz w:val="26"/>
          <w:szCs w:val="26"/>
          <w:vertAlign w:val="subscript"/>
        </w:rPr>
        <w:t>норм</w:t>
      </w:r>
      <w:proofErr w:type="spellEnd"/>
      <w:r w:rsidR="00731330" w:rsidRPr="006C50E7">
        <w:rPr>
          <w:color w:val="000000" w:themeColor="text1"/>
          <w:sz w:val="26"/>
          <w:szCs w:val="26"/>
        </w:rPr>
        <w:t xml:space="preserve"> </w:t>
      </w:r>
      <w:r w:rsidRPr="006C50E7">
        <w:rPr>
          <w:color w:val="000000" w:themeColor="text1"/>
          <w:sz w:val="26"/>
          <w:szCs w:val="26"/>
        </w:rPr>
        <w:t xml:space="preserve">* </w:t>
      </w:r>
      <w:proofErr w:type="spellStart"/>
      <w:r w:rsidRPr="006C50E7">
        <w:rPr>
          <w:color w:val="000000" w:themeColor="text1"/>
          <w:sz w:val="26"/>
          <w:szCs w:val="26"/>
        </w:rPr>
        <w:t>К</w:t>
      </w:r>
      <w:r w:rsidRPr="006C50E7">
        <w:rPr>
          <w:color w:val="000000" w:themeColor="text1"/>
          <w:sz w:val="26"/>
          <w:szCs w:val="26"/>
          <w:vertAlign w:val="subscript"/>
        </w:rPr>
        <w:t>вагЗ</w:t>
      </w:r>
      <w:proofErr w:type="spellEnd"/>
      <w:r w:rsidRPr="006C50E7">
        <w:rPr>
          <w:color w:val="000000" w:themeColor="text1"/>
          <w:sz w:val="26"/>
          <w:szCs w:val="26"/>
        </w:rPr>
        <w:t>, де</w:t>
      </w:r>
    </w:p>
    <w:p w14:paraId="061DFF26" w14:textId="5042EAED" w:rsidR="00A97B7D" w:rsidRPr="006C50E7" w:rsidRDefault="00A97B7D" w:rsidP="00A97B7D">
      <w:pPr>
        <w:pStyle w:val="a7"/>
        <w:widowControl w:val="0"/>
        <w:suppressAutoHyphens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>П</w:t>
      </w:r>
      <w:r w:rsidRPr="006C50E7">
        <w:rPr>
          <w:color w:val="000000" w:themeColor="text1"/>
          <w:sz w:val="26"/>
          <w:szCs w:val="26"/>
          <w:vertAlign w:val="subscript"/>
        </w:rPr>
        <w:t>н</w:t>
      </w:r>
      <w:r w:rsidRPr="006C50E7">
        <w:rPr>
          <w:color w:val="000000" w:themeColor="text1"/>
          <w:sz w:val="26"/>
          <w:szCs w:val="26"/>
        </w:rPr>
        <w:t xml:space="preserve"> – сума неустойки за невиконання умов </w:t>
      </w:r>
      <w:r w:rsidR="00BC7543" w:rsidRPr="006C50E7">
        <w:rPr>
          <w:color w:val="000000" w:themeColor="text1"/>
          <w:sz w:val="26"/>
          <w:szCs w:val="26"/>
        </w:rPr>
        <w:t>цього Додатку до Договору</w:t>
      </w:r>
      <w:r w:rsidRPr="006C50E7">
        <w:rPr>
          <w:color w:val="000000" w:themeColor="text1"/>
          <w:sz w:val="26"/>
          <w:szCs w:val="26"/>
        </w:rPr>
        <w:t xml:space="preserve"> та/або </w:t>
      </w:r>
      <w:r w:rsidR="00BC074A" w:rsidRPr="006C50E7">
        <w:rPr>
          <w:sz w:val="26"/>
          <w:szCs w:val="26"/>
        </w:rPr>
        <w:t>П</w:t>
      </w:r>
      <w:r w:rsidR="00EA67E7" w:rsidRPr="006C50E7">
        <w:rPr>
          <w:sz w:val="26"/>
          <w:szCs w:val="26"/>
        </w:rPr>
        <w:t>ротоколу електронних торгів (аукціону)</w:t>
      </w:r>
      <w:r w:rsidRPr="006C50E7">
        <w:rPr>
          <w:color w:val="000000" w:themeColor="text1"/>
          <w:sz w:val="26"/>
          <w:szCs w:val="26"/>
        </w:rPr>
        <w:t>;</w:t>
      </w:r>
    </w:p>
    <w:p w14:paraId="47D213F8" w14:textId="38D47941" w:rsidR="00A97B7D" w:rsidRPr="006C50E7" w:rsidRDefault="00A97B7D" w:rsidP="00A97B7D">
      <w:pPr>
        <w:pStyle w:val="a7"/>
        <w:widowControl w:val="0"/>
        <w:suppressAutoHyphens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>С</w:t>
      </w:r>
      <w:r w:rsidR="00EA67E7" w:rsidRPr="006C50E7">
        <w:rPr>
          <w:color w:val="000000" w:themeColor="text1"/>
          <w:sz w:val="26"/>
          <w:szCs w:val="26"/>
          <w:vertAlign w:val="subscript"/>
        </w:rPr>
        <w:t>пл</w:t>
      </w:r>
      <w:r w:rsidR="00896783" w:rsidRPr="006C50E7">
        <w:rPr>
          <w:color w:val="000000" w:themeColor="text1"/>
          <w:sz w:val="26"/>
          <w:szCs w:val="26"/>
          <w:vertAlign w:val="subscript"/>
        </w:rPr>
        <w:t>2</w:t>
      </w:r>
      <w:r w:rsidRPr="006C50E7">
        <w:rPr>
          <w:color w:val="000000" w:themeColor="text1"/>
          <w:sz w:val="26"/>
          <w:szCs w:val="26"/>
        </w:rPr>
        <w:t xml:space="preserve"> – ставка плати за використання </w:t>
      </w:r>
      <w:r w:rsidR="001F292A" w:rsidRPr="006C50E7">
        <w:rPr>
          <w:color w:val="000000" w:themeColor="text1"/>
          <w:sz w:val="26"/>
          <w:szCs w:val="26"/>
        </w:rPr>
        <w:t xml:space="preserve">власних </w:t>
      </w:r>
      <w:r w:rsidRPr="006C50E7">
        <w:rPr>
          <w:color w:val="000000" w:themeColor="text1"/>
          <w:sz w:val="26"/>
          <w:szCs w:val="26"/>
        </w:rPr>
        <w:t>вагонів Перевізника</w:t>
      </w:r>
      <w:r w:rsidR="005A5BEA" w:rsidRPr="006C50E7">
        <w:rPr>
          <w:color w:val="000000" w:themeColor="text1"/>
          <w:sz w:val="26"/>
          <w:szCs w:val="26"/>
          <w:vertAlign w:val="subscript"/>
        </w:rPr>
        <w:t>2</w:t>
      </w:r>
      <w:r w:rsidRPr="006C50E7">
        <w:rPr>
          <w:color w:val="000000" w:themeColor="text1"/>
          <w:sz w:val="26"/>
          <w:szCs w:val="26"/>
        </w:rPr>
        <w:t xml:space="preserve"> при перевезенні вантажів з узгодженими строками та обсягами</w:t>
      </w:r>
      <w:r w:rsidR="00377DA6" w:rsidRPr="006C50E7">
        <w:rPr>
          <w:color w:val="000000" w:themeColor="text1"/>
          <w:sz w:val="26"/>
          <w:szCs w:val="26"/>
        </w:rPr>
        <w:t xml:space="preserve"> за результатами </w:t>
      </w:r>
      <w:r w:rsidR="0085529C" w:rsidRPr="006C50E7">
        <w:rPr>
          <w:bCs/>
          <w:sz w:val="26"/>
          <w:szCs w:val="26"/>
          <w:lang w:eastAsia="ar-SA"/>
        </w:rPr>
        <w:t>електронних торгів (аукціону)</w:t>
      </w:r>
      <w:r w:rsidRPr="006C50E7">
        <w:rPr>
          <w:color w:val="000000" w:themeColor="text1"/>
          <w:sz w:val="26"/>
          <w:szCs w:val="26"/>
        </w:rPr>
        <w:t xml:space="preserve">, відповідно до </w:t>
      </w:r>
      <w:r w:rsidR="00BC074A" w:rsidRPr="006C50E7">
        <w:rPr>
          <w:sz w:val="26"/>
          <w:szCs w:val="26"/>
        </w:rPr>
        <w:t>П</w:t>
      </w:r>
      <w:r w:rsidR="00EA67E7" w:rsidRPr="006C50E7">
        <w:rPr>
          <w:sz w:val="26"/>
          <w:szCs w:val="26"/>
        </w:rPr>
        <w:t>ротоколу електронних торгів (аукціону)</w:t>
      </w:r>
      <w:r w:rsidRPr="006C50E7">
        <w:rPr>
          <w:color w:val="000000" w:themeColor="text1"/>
          <w:sz w:val="26"/>
          <w:szCs w:val="26"/>
        </w:rPr>
        <w:t>;</w:t>
      </w:r>
    </w:p>
    <w:p w14:paraId="0AB74FA7" w14:textId="525342EC" w:rsidR="00731330" w:rsidRPr="006C50E7" w:rsidRDefault="00731330" w:rsidP="00731330">
      <w:pPr>
        <w:widowControl w:val="0"/>
        <w:suppressAutoHyphens/>
        <w:ind w:firstLine="709"/>
        <w:jc w:val="both"/>
        <w:rPr>
          <w:b/>
          <w:i/>
          <w:sz w:val="26"/>
          <w:szCs w:val="26"/>
        </w:rPr>
      </w:pPr>
      <w:proofErr w:type="spellStart"/>
      <w:r w:rsidRPr="006C50E7">
        <w:rPr>
          <w:color w:val="000000" w:themeColor="text1"/>
          <w:sz w:val="26"/>
          <w:szCs w:val="26"/>
        </w:rPr>
        <w:t>К</w:t>
      </w:r>
      <w:r w:rsidRPr="006C50E7">
        <w:rPr>
          <w:color w:val="000000" w:themeColor="text1"/>
          <w:sz w:val="26"/>
          <w:szCs w:val="26"/>
          <w:vertAlign w:val="subscript"/>
        </w:rPr>
        <w:t>норм</w:t>
      </w:r>
      <w:proofErr w:type="spellEnd"/>
      <w:r w:rsidRPr="006C50E7">
        <w:rPr>
          <w:color w:val="000000" w:themeColor="text1"/>
          <w:sz w:val="26"/>
          <w:szCs w:val="26"/>
        </w:rPr>
        <w:t xml:space="preserve"> </w:t>
      </w:r>
      <w:r w:rsidRPr="006C50E7">
        <w:rPr>
          <w:sz w:val="26"/>
          <w:szCs w:val="26"/>
        </w:rPr>
        <w:t xml:space="preserve">– </w:t>
      </w:r>
      <w:r w:rsidRPr="006C50E7">
        <w:rPr>
          <w:color w:val="000000" w:themeColor="text1"/>
          <w:sz w:val="26"/>
          <w:szCs w:val="26"/>
        </w:rPr>
        <w:t>нормативна кількість діб</w:t>
      </w:r>
      <w:r w:rsidRPr="006C50E7">
        <w:rPr>
          <w:sz w:val="26"/>
          <w:szCs w:val="26"/>
        </w:rPr>
        <w:t xml:space="preserve"> – </w:t>
      </w:r>
      <w:r w:rsidR="003B2F81" w:rsidRPr="006C50E7">
        <w:rPr>
          <w:sz w:val="26"/>
          <w:szCs w:val="26"/>
        </w:rPr>
        <w:t>показник, який визначається</w:t>
      </w:r>
      <w:r w:rsidRPr="006C50E7">
        <w:rPr>
          <w:sz w:val="26"/>
          <w:szCs w:val="26"/>
        </w:rPr>
        <w:t xml:space="preserve"> Перевізником та зазначається в Оголошенні</w:t>
      </w:r>
      <w:r w:rsidR="00BE5895" w:rsidRPr="006C50E7">
        <w:rPr>
          <w:sz w:val="26"/>
          <w:szCs w:val="26"/>
          <w:lang w:val="ru-RU"/>
        </w:rPr>
        <w:t>;</w:t>
      </w:r>
      <w:r w:rsidRPr="006C50E7">
        <w:rPr>
          <w:sz w:val="26"/>
          <w:szCs w:val="26"/>
        </w:rPr>
        <w:t xml:space="preserve"> </w:t>
      </w:r>
    </w:p>
    <w:p w14:paraId="127ABC5A" w14:textId="0FEACF8F" w:rsidR="00A97B7D" w:rsidRPr="006C50E7" w:rsidRDefault="00A97B7D" w:rsidP="00A97B7D">
      <w:pPr>
        <w:pStyle w:val="a7"/>
        <w:widowControl w:val="0"/>
        <w:suppressAutoHyphens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proofErr w:type="spellStart"/>
      <w:r w:rsidRPr="006C50E7">
        <w:rPr>
          <w:color w:val="000000" w:themeColor="text1"/>
          <w:sz w:val="26"/>
          <w:szCs w:val="26"/>
        </w:rPr>
        <w:t>К</w:t>
      </w:r>
      <w:r w:rsidRPr="006C50E7">
        <w:rPr>
          <w:color w:val="000000" w:themeColor="text1"/>
          <w:sz w:val="26"/>
          <w:szCs w:val="26"/>
          <w:vertAlign w:val="subscript"/>
        </w:rPr>
        <w:t>вагЗ</w:t>
      </w:r>
      <w:proofErr w:type="spellEnd"/>
      <w:r w:rsidRPr="006C50E7">
        <w:rPr>
          <w:color w:val="000000" w:themeColor="text1"/>
          <w:sz w:val="26"/>
          <w:szCs w:val="26"/>
        </w:rPr>
        <w:t xml:space="preserve"> – кількість </w:t>
      </w:r>
      <w:r w:rsidR="001F292A" w:rsidRPr="006C50E7">
        <w:rPr>
          <w:color w:val="000000" w:themeColor="text1"/>
          <w:sz w:val="26"/>
          <w:szCs w:val="26"/>
        </w:rPr>
        <w:t xml:space="preserve">власних </w:t>
      </w:r>
      <w:r w:rsidRPr="006C50E7">
        <w:rPr>
          <w:color w:val="000000" w:themeColor="text1"/>
          <w:sz w:val="26"/>
          <w:szCs w:val="26"/>
        </w:rPr>
        <w:t>вагонів</w:t>
      </w:r>
      <w:r w:rsidR="001F292A" w:rsidRPr="006C50E7">
        <w:rPr>
          <w:color w:val="000000" w:themeColor="text1"/>
          <w:sz w:val="26"/>
          <w:szCs w:val="26"/>
        </w:rPr>
        <w:t xml:space="preserve"> Перевізника</w:t>
      </w:r>
      <w:r w:rsidRPr="006C50E7">
        <w:rPr>
          <w:color w:val="000000" w:themeColor="text1"/>
          <w:sz w:val="26"/>
          <w:szCs w:val="26"/>
        </w:rPr>
        <w:t>, що недовантажені Замовником.</w:t>
      </w:r>
    </w:p>
    <w:p w14:paraId="078B16FD" w14:textId="3EB01A0F" w:rsidR="00614DB7" w:rsidRPr="006C50E7" w:rsidRDefault="00614DB7" w:rsidP="00377DA6">
      <w:pPr>
        <w:ind w:firstLine="709"/>
        <w:jc w:val="both"/>
        <w:rPr>
          <w:snapToGrid w:val="0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>Неустойка не нараховується</w:t>
      </w:r>
      <w:r w:rsidR="00A5251C" w:rsidRPr="006C50E7">
        <w:rPr>
          <w:color w:val="000000" w:themeColor="text1"/>
          <w:sz w:val="26"/>
          <w:szCs w:val="26"/>
        </w:rPr>
        <w:t>,</w:t>
      </w:r>
      <w:r w:rsidRPr="006C50E7">
        <w:rPr>
          <w:color w:val="000000" w:themeColor="text1"/>
          <w:sz w:val="26"/>
          <w:szCs w:val="26"/>
        </w:rPr>
        <w:t xml:space="preserve"> у разі використання Замовник</w:t>
      </w:r>
      <w:r w:rsidR="00C600C2" w:rsidRPr="006C50E7">
        <w:rPr>
          <w:color w:val="000000" w:themeColor="text1"/>
          <w:sz w:val="26"/>
          <w:szCs w:val="26"/>
        </w:rPr>
        <w:t>ом права, визначеного у п. 4.1.3</w:t>
      </w:r>
      <w:r w:rsidRPr="006C50E7">
        <w:rPr>
          <w:color w:val="000000" w:themeColor="text1"/>
          <w:sz w:val="26"/>
          <w:szCs w:val="26"/>
        </w:rPr>
        <w:t>.</w:t>
      </w:r>
      <w:r w:rsidR="00B526D4" w:rsidRPr="006C50E7">
        <w:rPr>
          <w:color w:val="000000" w:themeColor="text1"/>
          <w:sz w:val="26"/>
          <w:szCs w:val="26"/>
        </w:rPr>
        <w:t xml:space="preserve"> </w:t>
      </w:r>
      <w:r w:rsidRPr="006C50E7">
        <w:rPr>
          <w:color w:val="000000" w:themeColor="text1"/>
          <w:sz w:val="26"/>
          <w:szCs w:val="26"/>
        </w:rPr>
        <w:t>цього Додатку до Договору</w:t>
      </w:r>
      <w:r w:rsidR="00C600C2" w:rsidRPr="006C50E7">
        <w:rPr>
          <w:color w:val="000000" w:themeColor="text1"/>
          <w:sz w:val="26"/>
          <w:szCs w:val="26"/>
        </w:rPr>
        <w:t xml:space="preserve">, </w:t>
      </w:r>
      <w:r w:rsidRPr="006C50E7">
        <w:rPr>
          <w:color w:val="000000" w:themeColor="text1"/>
          <w:sz w:val="26"/>
          <w:szCs w:val="26"/>
        </w:rPr>
        <w:t xml:space="preserve">та коригування відповідної кількості </w:t>
      </w:r>
      <w:r w:rsidR="001F292A" w:rsidRPr="006C50E7">
        <w:rPr>
          <w:color w:val="000000" w:themeColor="text1"/>
          <w:sz w:val="26"/>
          <w:szCs w:val="26"/>
        </w:rPr>
        <w:t xml:space="preserve">власних </w:t>
      </w:r>
      <w:r w:rsidRPr="006C50E7">
        <w:rPr>
          <w:color w:val="000000" w:themeColor="text1"/>
          <w:sz w:val="26"/>
          <w:szCs w:val="26"/>
        </w:rPr>
        <w:t>вагонів</w:t>
      </w:r>
      <w:r w:rsidR="001F292A" w:rsidRPr="006C50E7">
        <w:rPr>
          <w:color w:val="000000" w:themeColor="text1"/>
          <w:sz w:val="26"/>
          <w:szCs w:val="26"/>
        </w:rPr>
        <w:t xml:space="preserve"> Перевізника</w:t>
      </w:r>
      <w:r w:rsidR="00340A57" w:rsidRPr="006C50E7">
        <w:rPr>
          <w:color w:val="000000" w:themeColor="text1"/>
          <w:sz w:val="26"/>
          <w:szCs w:val="26"/>
        </w:rPr>
        <w:t xml:space="preserve"> у місяці, наступному за місяцем, в якому відбулося зменшення обсягу</w:t>
      </w:r>
      <w:r w:rsidR="00B526D4" w:rsidRPr="006C50E7">
        <w:rPr>
          <w:color w:val="000000" w:themeColor="text1"/>
          <w:sz w:val="26"/>
          <w:szCs w:val="26"/>
        </w:rPr>
        <w:t>, та права, визначеного у п. 4.1.4. цього Додатку до Договору.</w:t>
      </w:r>
    </w:p>
    <w:p w14:paraId="3AA0ACE4" w14:textId="16B681E2" w:rsidR="00614DB7" w:rsidRPr="006C50E7" w:rsidRDefault="00614DB7" w:rsidP="00377DA6">
      <w:pPr>
        <w:ind w:firstLine="709"/>
        <w:jc w:val="both"/>
        <w:rPr>
          <w:snapToGrid w:val="0"/>
          <w:sz w:val="26"/>
          <w:szCs w:val="26"/>
        </w:rPr>
      </w:pPr>
      <w:r w:rsidRPr="006C50E7">
        <w:rPr>
          <w:snapToGrid w:val="0"/>
          <w:sz w:val="26"/>
          <w:szCs w:val="26"/>
        </w:rPr>
        <w:t>У разі, якщо у місяці</w:t>
      </w:r>
      <w:r w:rsidR="00C600C2" w:rsidRPr="006C50E7">
        <w:rPr>
          <w:snapToGrid w:val="0"/>
          <w:sz w:val="26"/>
          <w:szCs w:val="26"/>
        </w:rPr>
        <w:t>,</w:t>
      </w:r>
      <w:r w:rsidRPr="006C50E7">
        <w:rPr>
          <w:snapToGrid w:val="0"/>
          <w:sz w:val="26"/>
          <w:szCs w:val="26"/>
        </w:rPr>
        <w:t xml:space="preserve"> </w:t>
      </w:r>
      <w:r w:rsidR="009F46D3" w:rsidRPr="006C50E7">
        <w:rPr>
          <w:snapToGrid w:val="0"/>
          <w:sz w:val="26"/>
          <w:szCs w:val="26"/>
        </w:rPr>
        <w:t xml:space="preserve">наступному </w:t>
      </w:r>
      <w:r w:rsidR="00340A57" w:rsidRPr="006C50E7">
        <w:rPr>
          <w:snapToGrid w:val="0"/>
          <w:sz w:val="26"/>
          <w:szCs w:val="26"/>
        </w:rPr>
        <w:t xml:space="preserve">за місяцем, в якому відбулося зменшення обсягу </w:t>
      </w:r>
      <w:r w:rsidR="009F46D3" w:rsidRPr="006C50E7">
        <w:rPr>
          <w:snapToGrid w:val="0"/>
          <w:sz w:val="26"/>
          <w:szCs w:val="26"/>
        </w:rPr>
        <w:t xml:space="preserve">відповідно до </w:t>
      </w:r>
      <w:r w:rsidR="00C600C2" w:rsidRPr="006C50E7">
        <w:rPr>
          <w:color w:val="000000" w:themeColor="text1"/>
          <w:sz w:val="26"/>
          <w:szCs w:val="26"/>
        </w:rPr>
        <w:t>п. 4.1.3</w:t>
      </w:r>
      <w:r w:rsidR="009F46D3" w:rsidRPr="006C50E7">
        <w:rPr>
          <w:color w:val="000000" w:themeColor="text1"/>
          <w:sz w:val="26"/>
          <w:szCs w:val="26"/>
        </w:rPr>
        <w:t>. цього Додатку до Договору</w:t>
      </w:r>
      <w:r w:rsidR="00C600C2" w:rsidRPr="006C50E7">
        <w:rPr>
          <w:color w:val="000000" w:themeColor="text1"/>
          <w:sz w:val="26"/>
          <w:szCs w:val="26"/>
        </w:rPr>
        <w:t>,</w:t>
      </w:r>
      <w:r w:rsidR="009F46D3" w:rsidRPr="006C50E7">
        <w:rPr>
          <w:color w:val="000000" w:themeColor="text1"/>
          <w:sz w:val="26"/>
          <w:szCs w:val="26"/>
        </w:rPr>
        <w:t xml:space="preserve"> Замовник не провів відповідне коригування кількості навантажених </w:t>
      </w:r>
      <w:r w:rsidR="001F292A" w:rsidRPr="006C50E7">
        <w:rPr>
          <w:color w:val="000000" w:themeColor="text1"/>
          <w:sz w:val="26"/>
          <w:szCs w:val="26"/>
        </w:rPr>
        <w:t xml:space="preserve">власних </w:t>
      </w:r>
      <w:r w:rsidR="009F46D3" w:rsidRPr="006C50E7">
        <w:rPr>
          <w:color w:val="000000" w:themeColor="text1"/>
          <w:sz w:val="26"/>
          <w:szCs w:val="26"/>
        </w:rPr>
        <w:t>вагонів</w:t>
      </w:r>
      <w:r w:rsidR="001F292A" w:rsidRPr="006C50E7">
        <w:rPr>
          <w:color w:val="000000" w:themeColor="text1"/>
          <w:sz w:val="26"/>
          <w:szCs w:val="26"/>
        </w:rPr>
        <w:t xml:space="preserve"> Перевізника</w:t>
      </w:r>
      <w:r w:rsidR="009F46D3" w:rsidRPr="006C50E7">
        <w:rPr>
          <w:color w:val="000000" w:themeColor="text1"/>
          <w:sz w:val="26"/>
          <w:szCs w:val="26"/>
        </w:rPr>
        <w:t xml:space="preserve">, неустойка застосовується та нараховується в повному обсязі. </w:t>
      </w:r>
    </w:p>
    <w:p w14:paraId="099884A4" w14:textId="316F3963" w:rsidR="00A97B7D" w:rsidRPr="006C50E7" w:rsidRDefault="00A97B7D" w:rsidP="00846D8F">
      <w:pPr>
        <w:pStyle w:val="a7"/>
        <w:suppressAutoHyphens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 xml:space="preserve">У разі наявності на особовому рахунку Замовника достатньої суми коштів для сплати неустойки, сплата неустойки Замовником здійснюється </w:t>
      </w:r>
      <w:r w:rsidR="00977CCA" w:rsidRPr="006C50E7">
        <w:rPr>
          <w:color w:val="000000" w:themeColor="text1"/>
          <w:sz w:val="26"/>
          <w:szCs w:val="26"/>
        </w:rPr>
        <w:t xml:space="preserve">на підставі підписаної </w:t>
      </w:r>
      <w:r w:rsidR="00B526D4" w:rsidRPr="006C50E7">
        <w:rPr>
          <w:color w:val="000000" w:themeColor="text1"/>
          <w:sz w:val="26"/>
          <w:szCs w:val="26"/>
        </w:rPr>
        <w:t xml:space="preserve">відповідно до розд. 4 Договору </w:t>
      </w:r>
      <w:r w:rsidR="00977CCA" w:rsidRPr="006C50E7">
        <w:rPr>
          <w:color w:val="000000" w:themeColor="text1"/>
          <w:sz w:val="26"/>
          <w:szCs w:val="26"/>
        </w:rPr>
        <w:t>Сторонами зведеної відомості</w:t>
      </w:r>
      <w:r w:rsidR="00B526D4" w:rsidRPr="006C50E7">
        <w:rPr>
          <w:color w:val="000000" w:themeColor="text1"/>
          <w:sz w:val="26"/>
          <w:szCs w:val="26"/>
        </w:rPr>
        <w:t xml:space="preserve"> </w:t>
      </w:r>
      <w:r w:rsidRPr="006C50E7">
        <w:rPr>
          <w:color w:val="000000" w:themeColor="text1"/>
          <w:sz w:val="26"/>
          <w:szCs w:val="26"/>
        </w:rPr>
        <w:t xml:space="preserve">шляхом списання Перевізником грошових коштів з особового рахунку Замовника </w:t>
      </w:r>
      <w:r w:rsidR="000B18BE" w:rsidRPr="006C50E7">
        <w:rPr>
          <w:color w:val="000000" w:themeColor="text1"/>
          <w:sz w:val="26"/>
          <w:szCs w:val="26"/>
        </w:rPr>
        <w:t>кожного місяця, не пізніше 2</w:t>
      </w:r>
      <w:r w:rsidR="00083B8C" w:rsidRPr="006C50E7">
        <w:rPr>
          <w:color w:val="000000" w:themeColor="text1"/>
          <w:sz w:val="26"/>
          <w:szCs w:val="26"/>
        </w:rPr>
        <w:t xml:space="preserve">5-го числа місяця, наступного за звітним, </w:t>
      </w:r>
      <w:r w:rsidRPr="006C50E7">
        <w:rPr>
          <w:color w:val="000000" w:themeColor="text1"/>
          <w:sz w:val="26"/>
          <w:szCs w:val="26"/>
        </w:rPr>
        <w:t>із сум грошових коштів, перерахованих Замовником для виконання грошового зобов’язанн</w:t>
      </w:r>
      <w:r w:rsidR="00977CCA" w:rsidRPr="006C50E7">
        <w:rPr>
          <w:color w:val="000000" w:themeColor="text1"/>
          <w:sz w:val="26"/>
          <w:szCs w:val="26"/>
        </w:rPr>
        <w:t>я за Договором</w:t>
      </w:r>
      <w:r w:rsidRPr="006C50E7">
        <w:rPr>
          <w:color w:val="000000" w:themeColor="text1"/>
          <w:sz w:val="26"/>
          <w:szCs w:val="26"/>
        </w:rPr>
        <w:t xml:space="preserve">. </w:t>
      </w:r>
    </w:p>
    <w:p w14:paraId="3B25470B" w14:textId="7DC26BFA" w:rsidR="00A97B7D" w:rsidRPr="006C50E7" w:rsidRDefault="00A97B7D" w:rsidP="00A97B7D">
      <w:pPr>
        <w:pStyle w:val="a7"/>
        <w:suppressAutoHyphens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>У разі відсутності на особовому рахунку Замовника достатньої кількості сум грошових коштів для сплати неустойки, неустойку має бути с</w:t>
      </w:r>
      <w:r w:rsidR="00E03D03" w:rsidRPr="006C50E7">
        <w:rPr>
          <w:color w:val="000000" w:themeColor="text1"/>
          <w:sz w:val="26"/>
          <w:szCs w:val="26"/>
        </w:rPr>
        <w:t>плачено Замовником не пізніше 2</w:t>
      </w:r>
      <w:r w:rsidR="00083B8C" w:rsidRPr="006C50E7">
        <w:rPr>
          <w:color w:val="000000" w:themeColor="text1"/>
          <w:sz w:val="26"/>
          <w:szCs w:val="26"/>
        </w:rPr>
        <w:t>5</w:t>
      </w:r>
      <w:r w:rsidRPr="006C50E7">
        <w:rPr>
          <w:color w:val="000000" w:themeColor="text1"/>
          <w:sz w:val="26"/>
          <w:szCs w:val="26"/>
        </w:rPr>
        <w:t>-го числа місяця, наступного за звітним, шляхом внесення грошових коштів на особовий рахунок Замовника для виконання грошового зобов’язання за Договором.</w:t>
      </w:r>
    </w:p>
    <w:p w14:paraId="09923A43" w14:textId="77777777" w:rsidR="003444D8" w:rsidRDefault="00283390" w:rsidP="006C3F49">
      <w:pPr>
        <w:pStyle w:val="a7"/>
        <w:widowControl w:val="0"/>
        <w:numPr>
          <w:ilvl w:val="1"/>
          <w:numId w:val="35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6C50E7">
        <w:rPr>
          <w:color w:val="000000" w:themeColor="text1"/>
          <w:sz w:val="26"/>
          <w:szCs w:val="26"/>
        </w:rPr>
        <w:t xml:space="preserve">Сторони </w:t>
      </w:r>
      <w:r w:rsidR="00A97B7D" w:rsidRPr="006C50E7">
        <w:rPr>
          <w:color w:val="000000" w:themeColor="text1"/>
          <w:sz w:val="26"/>
          <w:szCs w:val="26"/>
        </w:rPr>
        <w:t>не нес</w:t>
      </w:r>
      <w:r w:rsidRPr="006C50E7">
        <w:rPr>
          <w:color w:val="000000" w:themeColor="text1"/>
          <w:sz w:val="26"/>
          <w:szCs w:val="26"/>
        </w:rPr>
        <w:t>уть</w:t>
      </w:r>
      <w:r w:rsidR="00A97B7D" w:rsidRPr="006C50E7">
        <w:rPr>
          <w:color w:val="000000" w:themeColor="text1"/>
          <w:sz w:val="26"/>
          <w:szCs w:val="26"/>
        </w:rPr>
        <w:t xml:space="preserve"> відповідальності за неможливість надати</w:t>
      </w:r>
      <w:r w:rsidRPr="006C50E7">
        <w:rPr>
          <w:color w:val="000000" w:themeColor="text1"/>
          <w:sz w:val="26"/>
          <w:szCs w:val="26"/>
        </w:rPr>
        <w:t xml:space="preserve"> або отримати</w:t>
      </w:r>
      <w:r w:rsidR="00A97B7D" w:rsidRPr="006C50E7">
        <w:rPr>
          <w:color w:val="000000" w:themeColor="text1"/>
          <w:sz w:val="26"/>
          <w:szCs w:val="26"/>
        </w:rPr>
        <w:t xml:space="preserve"> послугу </w:t>
      </w:r>
      <w:r w:rsidRPr="006C50E7">
        <w:rPr>
          <w:color w:val="000000" w:themeColor="text1"/>
          <w:sz w:val="26"/>
          <w:szCs w:val="26"/>
        </w:rPr>
        <w:t xml:space="preserve">відповідно </w:t>
      </w:r>
      <w:r w:rsidR="00A97B7D" w:rsidRPr="006C50E7">
        <w:rPr>
          <w:color w:val="000000" w:themeColor="text1"/>
          <w:sz w:val="26"/>
          <w:szCs w:val="26"/>
        </w:rPr>
        <w:t xml:space="preserve">на умовах, передбачених цим Додатком до Договору, у випадку невиконання </w:t>
      </w:r>
      <w:r w:rsidR="00CC241C" w:rsidRPr="006C50E7">
        <w:rPr>
          <w:color w:val="000000" w:themeColor="text1"/>
          <w:sz w:val="26"/>
          <w:szCs w:val="26"/>
        </w:rPr>
        <w:t xml:space="preserve">Сторонами </w:t>
      </w:r>
      <w:r w:rsidR="00A97B7D" w:rsidRPr="006C50E7">
        <w:rPr>
          <w:color w:val="000000" w:themeColor="text1"/>
          <w:sz w:val="26"/>
          <w:szCs w:val="26"/>
        </w:rPr>
        <w:t xml:space="preserve">зобов`язань, передбачених Договором і цим Додатком до </w:t>
      </w:r>
      <w:r w:rsidR="00A97B7D" w:rsidRPr="006C50E7">
        <w:rPr>
          <w:sz w:val="26"/>
          <w:szCs w:val="26"/>
        </w:rPr>
        <w:t xml:space="preserve">нього, та / або якщо обраний Замовником маршрут має </w:t>
      </w:r>
      <w:r w:rsidR="00E01FAE" w:rsidRPr="006C50E7">
        <w:rPr>
          <w:sz w:val="26"/>
          <w:szCs w:val="26"/>
        </w:rPr>
        <w:t xml:space="preserve">тимчасові </w:t>
      </w:r>
      <w:r w:rsidR="00A97B7D" w:rsidRPr="006C50E7">
        <w:rPr>
          <w:sz w:val="26"/>
          <w:szCs w:val="26"/>
        </w:rPr>
        <w:t xml:space="preserve">обмеження, </w:t>
      </w:r>
      <w:r w:rsidR="00E01FAE" w:rsidRPr="006C50E7">
        <w:rPr>
          <w:sz w:val="26"/>
          <w:szCs w:val="26"/>
        </w:rPr>
        <w:t xml:space="preserve">у випадках, </w:t>
      </w:r>
    </w:p>
    <w:p w14:paraId="26E2C93F" w14:textId="77777777" w:rsidR="003444D8" w:rsidRDefault="003444D8" w:rsidP="003444D8">
      <w:pPr>
        <w:widowControl w:val="0"/>
        <w:suppressAutoHyphens/>
        <w:jc w:val="both"/>
        <w:rPr>
          <w:sz w:val="26"/>
          <w:szCs w:val="26"/>
        </w:rPr>
      </w:pPr>
    </w:p>
    <w:p w14:paraId="20234511" w14:textId="49D1C301" w:rsidR="00A97B7D" w:rsidRPr="003444D8" w:rsidRDefault="00E01FAE" w:rsidP="003444D8">
      <w:pPr>
        <w:widowControl w:val="0"/>
        <w:suppressAutoHyphens/>
        <w:jc w:val="both"/>
        <w:rPr>
          <w:sz w:val="26"/>
          <w:szCs w:val="26"/>
        </w:rPr>
      </w:pPr>
      <w:r w:rsidRPr="003444D8">
        <w:rPr>
          <w:sz w:val="26"/>
          <w:szCs w:val="26"/>
        </w:rPr>
        <w:t xml:space="preserve">визначених ст. 29 Статуту залізниць України, </w:t>
      </w:r>
      <w:r w:rsidR="00A97B7D" w:rsidRPr="003444D8">
        <w:rPr>
          <w:sz w:val="26"/>
          <w:szCs w:val="26"/>
        </w:rPr>
        <w:t xml:space="preserve">в тому числі обмеження внаслідок обставин непереборної сили, що зазначено в </w:t>
      </w:r>
      <w:proofErr w:type="spellStart"/>
      <w:r w:rsidR="00A97B7D" w:rsidRPr="003444D8">
        <w:rPr>
          <w:sz w:val="26"/>
          <w:szCs w:val="26"/>
        </w:rPr>
        <w:t>розд</w:t>
      </w:r>
      <w:proofErr w:type="spellEnd"/>
      <w:r w:rsidR="00A97B7D" w:rsidRPr="003444D8">
        <w:rPr>
          <w:sz w:val="26"/>
          <w:szCs w:val="26"/>
        </w:rPr>
        <w:t>. 6 Договору.</w:t>
      </w:r>
    </w:p>
    <w:p w14:paraId="0A04BBD9" w14:textId="77777777" w:rsidR="00800778" w:rsidRPr="006C50E7" w:rsidRDefault="00800778" w:rsidP="00A97B7D">
      <w:pPr>
        <w:tabs>
          <w:tab w:val="left" w:pos="1701"/>
        </w:tabs>
        <w:spacing w:before="60"/>
        <w:ind w:left="5103"/>
        <w:jc w:val="both"/>
        <w:rPr>
          <w:sz w:val="26"/>
          <w:szCs w:val="26"/>
        </w:rPr>
      </w:pPr>
    </w:p>
    <w:p w14:paraId="41C2C22B" w14:textId="77777777" w:rsidR="00A97B7D" w:rsidRPr="006C50E7" w:rsidRDefault="00A97B7D" w:rsidP="006C3F49">
      <w:pPr>
        <w:pStyle w:val="a7"/>
        <w:widowControl w:val="0"/>
        <w:numPr>
          <w:ilvl w:val="0"/>
          <w:numId w:val="35"/>
        </w:numPr>
        <w:suppressAutoHyphens/>
        <w:ind w:left="0" w:firstLine="709"/>
        <w:contextualSpacing w:val="0"/>
        <w:jc w:val="both"/>
        <w:rPr>
          <w:b/>
          <w:sz w:val="26"/>
          <w:szCs w:val="26"/>
        </w:rPr>
      </w:pPr>
      <w:r w:rsidRPr="006C50E7">
        <w:rPr>
          <w:b/>
          <w:sz w:val="26"/>
          <w:szCs w:val="26"/>
        </w:rPr>
        <w:t>Прикінцеві умови</w:t>
      </w:r>
    </w:p>
    <w:p w14:paraId="50425E2C" w14:textId="001E77B6" w:rsidR="006C3F49" w:rsidRPr="00271B5F" w:rsidRDefault="006C3F49" w:rsidP="006C3F49">
      <w:pPr>
        <w:pStyle w:val="a7"/>
        <w:widowControl w:val="0"/>
        <w:numPr>
          <w:ilvl w:val="1"/>
          <w:numId w:val="35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271B5F">
        <w:rPr>
          <w:sz w:val="26"/>
          <w:szCs w:val="26"/>
        </w:rPr>
        <w:t xml:space="preserve">Цей Додаток </w:t>
      </w:r>
      <w:r w:rsidR="00751E89">
        <w:rPr>
          <w:sz w:val="26"/>
          <w:szCs w:val="26"/>
        </w:rPr>
        <w:t xml:space="preserve">до Договору </w:t>
      </w:r>
      <w:r w:rsidRPr="00271B5F">
        <w:rPr>
          <w:sz w:val="26"/>
          <w:szCs w:val="26"/>
        </w:rPr>
        <w:t>підлягає оприлюдненню та вступає в дію згідно з пунктом 9.4 Договору.</w:t>
      </w:r>
    </w:p>
    <w:p w14:paraId="1D23A371" w14:textId="4D578932" w:rsidR="006C3F49" w:rsidRPr="00271B5F" w:rsidRDefault="006C3F49" w:rsidP="006C3F49">
      <w:pPr>
        <w:pStyle w:val="a7"/>
        <w:widowControl w:val="0"/>
        <w:numPr>
          <w:ilvl w:val="1"/>
          <w:numId w:val="35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271B5F">
        <w:rPr>
          <w:sz w:val="26"/>
          <w:szCs w:val="26"/>
        </w:rPr>
        <w:t xml:space="preserve">Перевізник вправі опублікувати </w:t>
      </w:r>
      <w:r w:rsidR="00751E89">
        <w:rPr>
          <w:sz w:val="26"/>
          <w:szCs w:val="26"/>
        </w:rPr>
        <w:t xml:space="preserve">Оголошення відповідно до </w:t>
      </w:r>
      <w:proofErr w:type="spellStart"/>
      <w:r w:rsidR="00751E89">
        <w:rPr>
          <w:sz w:val="26"/>
          <w:szCs w:val="26"/>
        </w:rPr>
        <w:t>розд</w:t>
      </w:r>
      <w:proofErr w:type="spellEnd"/>
      <w:r w:rsidR="00751E89">
        <w:rPr>
          <w:sz w:val="26"/>
          <w:szCs w:val="26"/>
        </w:rPr>
        <w:t>.</w:t>
      </w:r>
      <w:r w:rsidRPr="00271B5F">
        <w:rPr>
          <w:sz w:val="26"/>
          <w:szCs w:val="26"/>
        </w:rPr>
        <w:t xml:space="preserve"> 3 цього Додатку </w:t>
      </w:r>
      <w:r w:rsidR="00751E89">
        <w:rPr>
          <w:sz w:val="26"/>
          <w:szCs w:val="26"/>
        </w:rPr>
        <w:t xml:space="preserve">до Договору </w:t>
      </w:r>
      <w:r w:rsidRPr="00271B5F">
        <w:rPr>
          <w:sz w:val="26"/>
          <w:szCs w:val="26"/>
        </w:rPr>
        <w:t>до збігу тридцяти календарних днів після оприлюднення цього Додатку</w:t>
      </w:r>
      <w:r w:rsidR="00751E89">
        <w:rPr>
          <w:sz w:val="26"/>
          <w:szCs w:val="26"/>
        </w:rPr>
        <w:t xml:space="preserve"> до Договору</w:t>
      </w:r>
      <w:r w:rsidRPr="00271B5F">
        <w:rPr>
          <w:sz w:val="26"/>
          <w:szCs w:val="26"/>
        </w:rPr>
        <w:t xml:space="preserve"> відповідно до пункту 8.1 вище, і в такому разі участь Замовника у відповідних торгах (аукціоні) прирівнюється до заяви згідно з третім абзацом пункту 9.4 Договору та р</w:t>
      </w:r>
      <w:r w:rsidR="00751E89">
        <w:rPr>
          <w:sz w:val="26"/>
          <w:szCs w:val="26"/>
        </w:rPr>
        <w:t>озглядається як згода на вступ у</w:t>
      </w:r>
      <w:r w:rsidRPr="00271B5F">
        <w:rPr>
          <w:sz w:val="26"/>
          <w:szCs w:val="26"/>
        </w:rPr>
        <w:t xml:space="preserve"> дію цього Додатку </w:t>
      </w:r>
      <w:r w:rsidR="00751E89">
        <w:rPr>
          <w:sz w:val="26"/>
          <w:szCs w:val="26"/>
        </w:rPr>
        <w:t xml:space="preserve">до Договору </w:t>
      </w:r>
      <w:r w:rsidRPr="00271B5F">
        <w:rPr>
          <w:sz w:val="26"/>
          <w:szCs w:val="26"/>
        </w:rPr>
        <w:t xml:space="preserve">раніше, ніж визначено другим абзацом пункту 9.4 Договору - з дня проведення електронних торгів </w:t>
      </w:r>
      <w:r w:rsidRPr="00271B5F">
        <w:rPr>
          <w:sz w:val="26"/>
          <w:szCs w:val="26"/>
        </w:rPr>
        <w:lastRenderedPageBreak/>
        <w:t>(аукціону).</w:t>
      </w:r>
    </w:p>
    <w:p w14:paraId="27ECA599" w14:textId="77777777" w:rsidR="006C3F49" w:rsidRPr="00271B5F" w:rsidRDefault="006C3F49" w:rsidP="00751E89">
      <w:pPr>
        <w:pStyle w:val="a7"/>
        <w:widowControl w:val="0"/>
        <w:numPr>
          <w:ilvl w:val="1"/>
          <w:numId w:val="35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271B5F">
        <w:rPr>
          <w:sz w:val="26"/>
          <w:szCs w:val="26"/>
        </w:rPr>
        <w:t>Цей Додаток до Договору є невід’ємною частиною Договору.</w:t>
      </w:r>
    </w:p>
    <w:p w14:paraId="6BBB8D27" w14:textId="77777777" w:rsidR="006C3F49" w:rsidRPr="00271B5F" w:rsidRDefault="006C3F49" w:rsidP="00751E89">
      <w:pPr>
        <w:pStyle w:val="a7"/>
        <w:ind w:left="0" w:firstLine="709"/>
        <w:jc w:val="both"/>
      </w:pPr>
      <w:r w:rsidRPr="00271B5F">
        <w:rPr>
          <w:sz w:val="26"/>
          <w:szCs w:val="26"/>
        </w:rPr>
        <w:t>8.4. Цей Додаток до Договору може бути припинений лише:</w:t>
      </w:r>
    </w:p>
    <w:p w14:paraId="4843F8D3" w14:textId="77777777" w:rsidR="00751E89" w:rsidRDefault="006C3F49" w:rsidP="00751E89">
      <w:pPr>
        <w:pStyle w:val="a7"/>
        <w:ind w:left="0" w:firstLine="709"/>
        <w:jc w:val="both"/>
        <w:rPr>
          <w:sz w:val="26"/>
          <w:szCs w:val="26"/>
        </w:rPr>
      </w:pPr>
      <w:r w:rsidRPr="00271B5F">
        <w:rPr>
          <w:sz w:val="26"/>
          <w:szCs w:val="26"/>
        </w:rPr>
        <w:t xml:space="preserve">за згодою Сторін або </w:t>
      </w:r>
    </w:p>
    <w:p w14:paraId="1522F9D9" w14:textId="4CE70876" w:rsidR="006C3F49" w:rsidRPr="00271B5F" w:rsidRDefault="006C3F49" w:rsidP="00751E89">
      <w:pPr>
        <w:pStyle w:val="a7"/>
        <w:ind w:left="0" w:firstLine="709"/>
        <w:jc w:val="both"/>
      </w:pPr>
      <w:r w:rsidRPr="00271B5F">
        <w:rPr>
          <w:sz w:val="26"/>
          <w:szCs w:val="26"/>
        </w:rPr>
        <w:t>одночасно із Договором, якщо Догов</w:t>
      </w:r>
      <w:r w:rsidR="00751E89">
        <w:rPr>
          <w:sz w:val="26"/>
          <w:szCs w:val="26"/>
        </w:rPr>
        <w:t>ір припиняє свою дію за згодою С</w:t>
      </w:r>
      <w:r w:rsidRPr="00271B5F">
        <w:rPr>
          <w:sz w:val="26"/>
          <w:szCs w:val="26"/>
        </w:rPr>
        <w:t>торін або з підстав, визначених законодавством</w:t>
      </w:r>
      <w:r w:rsidR="00751E89">
        <w:rPr>
          <w:sz w:val="26"/>
          <w:szCs w:val="26"/>
        </w:rPr>
        <w:t xml:space="preserve"> України</w:t>
      </w:r>
      <w:r w:rsidRPr="00271B5F">
        <w:rPr>
          <w:sz w:val="26"/>
          <w:szCs w:val="26"/>
        </w:rPr>
        <w:t xml:space="preserve">. </w:t>
      </w:r>
    </w:p>
    <w:p w14:paraId="60B651AA" w14:textId="53835DB1" w:rsidR="006C3F49" w:rsidRPr="00271B5F" w:rsidRDefault="006C3F49" w:rsidP="00751E89">
      <w:pPr>
        <w:pStyle w:val="a7"/>
        <w:ind w:left="0" w:firstLine="709"/>
        <w:jc w:val="both"/>
      </w:pPr>
      <w:r w:rsidRPr="00271B5F">
        <w:rPr>
          <w:sz w:val="26"/>
          <w:szCs w:val="26"/>
        </w:rPr>
        <w:t>8.</w:t>
      </w:r>
      <w:r w:rsidRPr="00271B5F">
        <w:rPr>
          <w:sz w:val="26"/>
          <w:szCs w:val="26"/>
          <w:lang w:val="ru-RU"/>
        </w:rPr>
        <w:t>5</w:t>
      </w:r>
      <w:r w:rsidRPr="00271B5F">
        <w:rPr>
          <w:sz w:val="26"/>
          <w:szCs w:val="26"/>
        </w:rPr>
        <w:t xml:space="preserve">. Розірвання </w:t>
      </w:r>
      <w:r w:rsidR="009A0345">
        <w:rPr>
          <w:sz w:val="26"/>
          <w:szCs w:val="26"/>
        </w:rPr>
        <w:t>Договору та цього Додатку</w:t>
      </w:r>
      <w:r w:rsidRPr="00271B5F">
        <w:rPr>
          <w:sz w:val="26"/>
          <w:szCs w:val="26"/>
        </w:rPr>
        <w:t xml:space="preserve"> </w:t>
      </w:r>
      <w:r w:rsidR="00751E89">
        <w:rPr>
          <w:sz w:val="26"/>
          <w:szCs w:val="26"/>
        </w:rPr>
        <w:t xml:space="preserve">до Договору </w:t>
      </w:r>
      <w:r w:rsidRPr="00271B5F">
        <w:rPr>
          <w:sz w:val="26"/>
          <w:szCs w:val="26"/>
        </w:rPr>
        <w:t>в одностор</w:t>
      </w:r>
      <w:r w:rsidR="00751E89">
        <w:rPr>
          <w:sz w:val="26"/>
          <w:szCs w:val="26"/>
        </w:rPr>
        <w:t>онньому порядку не допускається</w:t>
      </w:r>
      <w:r w:rsidRPr="00271B5F">
        <w:rPr>
          <w:sz w:val="26"/>
          <w:szCs w:val="26"/>
        </w:rPr>
        <w:t> на періо</w:t>
      </w:r>
      <w:r w:rsidR="00751E89">
        <w:rPr>
          <w:sz w:val="26"/>
          <w:szCs w:val="26"/>
        </w:rPr>
        <w:t>д надання послуг за відповідним</w:t>
      </w:r>
      <w:r w:rsidRPr="00271B5F">
        <w:rPr>
          <w:sz w:val="26"/>
          <w:szCs w:val="26"/>
        </w:rPr>
        <w:t> Протоколом електронних торгів</w:t>
      </w:r>
      <w:r w:rsidR="00751E89">
        <w:rPr>
          <w:sz w:val="26"/>
          <w:szCs w:val="26"/>
        </w:rPr>
        <w:t xml:space="preserve"> (аукціону)</w:t>
      </w:r>
      <w:r w:rsidRPr="00271B5F">
        <w:rPr>
          <w:sz w:val="26"/>
          <w:szCs w:val="26"/>
        </w:rPr>
        <w:t>, окр</w:t>
      </w:r>
      <w:r w:rsidR="00751E89">
        <w:rPr>
          <w:sz w:val="26"/>
          <w:szCs w:val="26"/>
        </w:rPr>
        <w:t>ім випадків припинення Договору за згодою С</w:t>
      </w:r>
      <w:r w:rsidRPr="00271B5F">
        <w:rPr>
          <w:sz w:val="26"/>
          <w:szCs w:val="26"/>
        </w:rPr>
        <w:t>торін або на підставах, визначених законодавством</w:t>
      </w:r>
      <w:r w:rsidR="00751E89">
        <w:rPr>
          <w:sz w:val="26"/>
          <w:szCs w:val="26"/>
        </w:rPr>
        <w:t xml:space="preserve"> України</w:t>
      </w:r>
      <w:r w:rsidRPr="00271B5F">
        <w:rPr>
          <w:sz w:val="26"/>
          <w:szCs w:val="26"/>
        </w:rPr>
        <w:t>.  </w:t>
      </w:r>
    </w:p>
    <w:p w14:paraId="4734C40A" w14:textId="421B8FBF" w:rsidR="000931F5" w:rsidRDefault="003878A2" w:rsidP="007C399A">
      <w:pPr>
        <w:suppressAutoHyphens/>
        <w:spacing w:before="60" w:afterLines="60" w:after="144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 </w:t>
      </w:r>
    </w:p>
    <w:p w14:paraId="75F6C203" w14:textId="77777777" w:rsidR="003878A2" w:rsidRDefault="003878A2" w:rsidP="007C399A">
      <w:pPr>
        <w:suppressAutoHyphens/>
        <w:spacing w:before="60" w:afterLines="60" w:after="144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 </w:t>
      </w:r>
    </w:p>
    <w:p w14:paraId="21CFF5F6" w14:textId="167DE248" w:rsidR="003878A2" w:rsidRDefault="003878A2">
      <w:pPr>
        <w:spacing w:after="200" w:line="276" w:lineRule="auto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br w:type="page"/>
      </w:r>
    </w:p>
    <w:p w14:paraId="765E9AED" w14:textId="77777777" w:rsidR="003878A2" w:rsidRPr="003878A2" w:rsidRDefault="003878A2" w:rsidP="007C399A">
      <w:pPr>
        <w:suppressAutoHyphens/>
        <w:spacing w:before="60" w:afterLines="60" w:after="144"/>
        <w:rPr>
          <w:i/>
          <w:sz w:val="26"/>
          <w:szCs w:val="26"/>
          <w:lang w:val="ru-RU"/>
        </w:rPr>
      </w:pPr>
    </w:p>
    <w:p w14:paraId="34951164" w14:textId="562199E3" w:rsidR="007C399A" w:rsidRPr="006C50E7" w:rsidRDefault="0063120E" w:rsidP="007C399A">
      <w:pPr>
        <w:tabs>
          <w:tab w:val="left" w:pos="1701"/>
        </w:tabs>
        <w:spacing w:before="60"/>
        <w:ind w:left="5103"/>
        <w:rPr>
          <w:bCs/>
          <w:sz w:val="26"/>
          <w:szCs w:val="26"/>
        </w:rPr>
      </w:pPr>
      <w:r w:rsidRPr="006C50E7">
        <w:rPr>
          <w:sz w:val="26"/>
          <w:szCs w:val="26"/>
        </w:rPr>
        <w:t>Додаток 2-</w:t>
      </w:r>
      <w:r w:rsidR="005B7A6F" w:rsidRPr="006C50E7">
        <w:rPr>
          <w:sz w:val="26"/>
          <w:szCs w:val="26"/>
        </w:rPr>
        <w:t>1</w:t>
      </w:r>
      <w:r w:rsidR="005B7A6F">
        <w:rPr>
          <w:sz w:val="26"/>
          <w:szCs w:val="26"/>
        </w:rPr>
        <w:t>9/1</w:t>
      </w:r>
      <w:r w:rsidR="005B7A6F" w:rsidRPr="006C50E7">
        <w:rPr>
          <w:bCs/>
          <w:sz w:val="26"/>
          <w:szCs w:val="26"/>
        </w:rPr>
        <w:t xml:space="preserve"> </w:t>
      </w:r>
      <w:r w:rsidR="007C399A" w:rsidRPr="006C50E7">
        <w:rPr>
          <w:bCs/>
          <w:sz w:val="26"/>
          <w:szCs w:val="26"/>
        </w:rPr>
        <w:t>до Договору про надання послуг з організації перевезення вантажів залізничним транспортом</w:t>
      </w:r>
    </w:p>
    <w:p w14:paraId="740AFDDA" w14:textId="283DF6C7" w:rsidR="007C399A" w:rsidRPr="006C50E7" w:rsidRDefault="00E54690" w:rsidP="00E54690">
      <w:pPr>
        <w:widowControl w:val="0"/>
        <w:suppressAutoHyphens/>
        <w:spacing w:before="60" w:afterLines="60" w:after="144"/>
        <w:ind w:right="-1"/>
        <w:rPr>
          <w:sz w:val="26"/>
          <w:szCs w:val="26"/>
        </w:rPr>
      </w:pPr>
      <w:r w:rsidRPr="006C50E7">
        <w:rPr>
          <w:sz w:val="26"/>
          <w:szCs w:val="26"/>
        </w:rPr>
        <w:t>ФОРМА</w:t>
      </w:r>
    </w:p>
    <w:p w14:paraId="3CC152C6" w14:textId="62197BC5" w:rsidR="007C399A" w:rsidRPr="006C50E7" w:rsidRDefault="007C399A" w:rsidP="007C399A">
      <w:pPr>
        <w:suppressAutoHyphens/>
        <w:spacing w:before="60" w:afterLines="60" w:after="144"/>
        <w:jc w:val="center"/>
        <w:rPr>
          <w:b/>
          <w:bCs/>
          <w:sz w:val="26"/>
          <w:szCs w:val="26"/>
        </w:rPr>
      </w:pPr>
      <w:r w:rsidRPr="006C50E7">
        <w:rPr>
          <w:rFonts w:eastAsia="Calibri"/>
          <w:b/>
          <w:sz w:val="26"/>
          <w:szCs w:val="26"/>
        </w:rPr>
        <w:t xml:space="preserve">Повідомлення </w:t>
      </w:r>
      <w:r w:rsidRPr="006C50E7">
        <w:rPr>
          <w:b/>
          <w:bCs/>
          <w:sz w:val="26"/>
          <w:szCs w:val="26"/>
        </w:rPr>
        <w:t xml:space="preserve">про скасування </w:t>
      </w:r>
      <w:r w:rsidR="00AC5D49" w:rsidRPr="006C50E7">
        <w:rPr>
          <w:b/>
          <w:bCs/>
          <w:sz w:val="26"/>
          <w:szCs w:val="26"/>
        </w:rPr>
        <w:t>отримання</w:t>
      </w:r>
      <w:r w:rsidRPr="006C50E7">
        <w:rPr>
          <w:b/>
          <w:bCs/>
          <w:sz w:val="26"/>
          <w:szCs w:val="26"/>
        </w:rPr>
        <w:t xml:space="preserve"> послуги з перевезення вантажу з узгодженими строками та обсягами </w:t>
      </w:r>
      <w:r w:rsidR="006B3B9D" w:rsidRPr="006C50E7">
        <w:rPr>
          <w:b/>
          <w:color w:val="000000"/>
          <w:sz w:val="26"/>
          <w:szCs w:val="26"/>
        </w:rPr>
        <w:t>за результатами електронних торгів (аукціону)</w:t>
      </w:r>
      <w:r w:rsidR="006B3B9D" w:rsidRPr="006C50E7">
        <w:rPr>
          <w:color w:val="000000"/>
          <w:sz w:val="26"/>
          <w:szCs w:val="26"/>
        </w:rPr>
        <w:t xml:space="preserve"> </w:t>
      </w:r>
      <w:r w:rsidRPr="006C50E7">
        <w:rPr>
          <w:b/>
          <w:bCs/>
          <w:sz w:val="26"/>
          <w:szCs w:val="26"/>
        </w:rPr>
        <w:t>від __.__.</w:t>
      </w:r>
      <w:r w:rsidR="006C3F49" w:rsidRPr="006C50E7">
        <w:rPr>
          <w:b/>
          <w:bCs/>
          <w:sz w:val="26"/>
          <w:szCs w:val="26"/>
        </w:rPr>
        <w:t>202</w:t>
      </w:r>
      <w:r w:rsidR="006C3F49">
        <w:rPr>
          <w:b/>
          <w:bCs/>
          <w:sz w:val="26"/>
          <w:szCs w:val="26"/>
        </w:rPr>
        <w:t>_</w:t>
      </w:r>
      <w:r w:rsidR="006C3F49" w:rsidRPr="006C50E7">
        <w:rPr>
          <w:b/>
          <w:bCs/>
          <w:sz w:val="26"/>
          <w:szCs w:val="26"/>
        </w:rPr>
        <w:t xml:space="preserve"> </w:t>
      </w:r>
      <w:r w:rsidRPr="006C50E7">
        <w:rPr>
          <w:b/>
          <w:bCs/>
          <w:sz w:val="26"/>
          <w:szCs w:val="26"/>
        </w:rPr>
        <w:t>№__________*</w:t>
      </w:r>
    </w:p>
    <w:p w14:paraId="5F9141E8" w14:textId="06AE1A66" w:rsidR="007C399A" w:rsidRPr="006C50E7" w:rsidRDefault="00E54690" w:rsidP="00E54690">
      <w:pPr>
        <w:widowControl w:val="0"/>
        <w:suppressAutoHyphens/>
        <w:spacing w:before="60" w:afterLines="60" w:after="144"/>
        <w:ind w:firstLine="709"/>
        <w:jc w:val="both"/>
        <w:rPr>
          <w:sz w:val="26"/>
          <w:szCs w:val="26"/>
        </w:rPr>
      </w:pPr>
      <w:r w:rsidRPr="006C50E7">
        <w:rPr>
          <w:i/>
          <w:iCs/>
          <w:sz w:val="26"/>
          <w:szCs w:val="26"/>
        </w:rPr>
        <w:t>__________ /повне найменування юридичної особи, фізичної особи – підприємця/ (ідентифікаційний код, РНОКПП __________)</w:t>
      </w:r>
      <w:r w:rsidRPr="006C50E7">
        <w:rPr>
          <w:b/>
          <w:sz w:val="26"/>
          <w:szCs w:val="26"/>
        </w:rPr>
        <w:t xml:space="preserve"> </w:t>
      </w:r>
      <w:r w:rsidR="007C399A" w:rsidRPr="006C50E7">
        <w:rPr>
          <w:sz w:val="26"/>
          <w:szCs w:val="26"/>
        </w:rPr>
        <w:t xml:space="preserve">скасовує </w:t>
      </w:r>
      <w:r w:rsidR="00AC5D49" w:rsidRPr="006C50E7">
        <w:rPr>
          <w:sz w:val="26"/>
          <w:szCs w:val="26"/>
        </w:rPr>
        <w:t>отрима</w:t>
      </w:r>
      <w:r w:rsidR="00475705" w:rsidRPr="006C50E7">
        <w:rPr>
          <w:sz w:val="26"/>
          <w:szCs w:val="26"/>
        </w:rPr>
        <w:t>ння</w:t>
      </w:r>
      <w:r w:rsidR="00091EFC" w:rsidRPr="006C50E7">
        <w:rPr>
          <w:sz w:val="26"/>
          <w:szCs w:val="26"/>
        </w:rPr>
        <w:t xml:space="preserve"> послуги відповідно до Протоколу електронних торгів (аукціону)</w:t>
      </w:r>
      <w:r w:rsidR="007C399A" w:rsidRPr="006C50E7">
        <w:rPr>
          <w:sz w:val="26"/>
          <w:szCs w:val="26"/>
        </w:rPr>
        <w:t xml:space="preserve"> від __.__.</w:t>
      </w:r>
      <w:r w:rsidR="006C3F49" w:rsidRPr="006C50E7">
        <w:rPr>
          <w:sz w:val="26"/>
          <w:szCs w:val="26"/>
        </w:rPr>
        <w:t>202</w:t>
      </w:r>
      <w:r w:rsidR="006C3F49">
        <w:rPr>
          <w:sz w:val="26"/>
          <w:szCs w:val="26"/>
        </w:rPr>
        <w:t>_</w:t>
      </w:r>
      <w:r w:rsidR="006C3F49" w:rsidRPr="006C50E7">
        <w:rPr>
          <w:sz w:val="26"/>
          <w:szCs w:val="26"/>
        </w:rPr>
        <w:t xml:space="preserve"> </w:t>
      </w:r>
      <w:r w:rsidR="007C399A" w:rsidRPr="006C50E7">
        <w:rPr>
          <w:sz w:val="26"/>
          <w:szCs w:val="26"/>
        </w:rPr>
        <w:t>№__________ з перевезення вантажу з узгодженими строками та обсягами</w:t>
      </w:r>
      <w:r w:rsidR="006B3B9D" w:rsidRPr="006C50E7">
        <w:rPr>
          <w:sz w:val="26"/>
          <w:szCs w:val="26"/>
        </w:rPr>
        <w:t xml:space="preserve"> </w:t>
      </w:r>
      <w:r w:rsidR="006B3B9D" w:rsidRPr="006C50E7">
        <w:rPr>
          <w:color w:val="000000"/>
          <w:sz w:val="26"/>
          <w:szCs w:val="26"/>
        </w:rPr>
        <w:t>за результатами електронних торгів (аукціону)</w:t>
      </w:r>
      <w:r w:rsidR="007C399A" w:rsidRPr="006C50E7">
        <w:rPr>
          <w:sz w:val="26"/>
          <w:szCs w:val="26"/>
        </w:rPr>
        <w:t>, починаючи з __.__ ____ року.</w:t>
      </w:r>
    </w:p>
    <w:p w14:paraId="629A4229" w14:textId="7F9DE712" w:rsidR="007C399A" w:rsidRPr="006C50E7" w:rsidRDefault="0054059F" w:rsidP="007C399A">
      <w:pPr>
        <w:suppressAutoHyphens/>
        <w:spacing w:before="60" w:afterLines="60" w:after="144"/>
        <w:ind w:firstLine="709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Зобов’язуємося сплатити неустойку</w:t>
      </w:r>
      <w:r w:rsidR="007C399A" w:rsidRPr="006C50E7">
        <w:rPr>
          <w:sz w:val="26"/>
          <w:szCs w:val="26"/>
        </w:rPr>
        <w:t xml:space="preserve"> за кожен вагон з залишку невідправлених </w:t>
      </w:r>
      <w:r w:rsidR="001F292A" w:rsidRPr="006C50E7">
        <w:rPr>
          <w:sz w:val="26"/>
          <w:szCs w:val="26"/>
        </w:rPr>
        <w:t xml:space="preserve">власних </w:t>
      </w:r>
      <w:r w:rsidR="007C399A" w:rsidRPr="006C50E7">
        <w:rPr>
          <w:sz w:val="26"/>
          <w:szCs w:val="26"/>
        </w:rPr>
        <w:t>вагонів</w:t>
      </w:r>
      <w:r w:rsidR="001F292A" w:rsidRPr="006C50E7">
        <w:rPr>
          <w:sz w:val="26"/>
          <w:szCs w:val="26"/>
        </w:rPr>
        <w:t xml:space="preserve"> Перевізника</w:t>
      </w:r>
      <w:r w:rsidR="007C399A" w:rsidRPr="006C50E7">
        <w:rPr>
          <w:sz w:val="26"/>
          <w:szCs w:val="26"/>
        </w:rPr>
        <w:t xml:space="preserve"> у розмірі, який визначається відповідно </w:t>
      </w:r>
      <w:r w:rsidR="00523089" w:rsidRPr="006C50E7">
        <w:rPr>
          <w:sz w:val="26"/>
          <w:szCs w:val="26"/>
        </w:rPr>
        <w:t>до розд. 7 Додатку 1-9</w:t>
      </w:r>
      <w:r w:rsidR="00E54690" w:rsidRPr="006C50E7">
        <w:rPr>
          <w:sz w:val="26"/>
          <w:szCs w:val="26"/>
        </w:rPr>
        <w:t xml:space="preserve"> до Договору про надання послуг з організації перевезення вантажів залізничним транспортом</w:t>
      </w:r>
      <w:r w:rsidR="007C399A" w:rsidRPr="006C50E7">
        <w:rPr>
          <w:sz w:val="26"/>
          <w:szCs w:val="26"/>
        </w:rPr>
        <w:t xml:space="preserve">, за </w:t>
      </w:r>
      <w:r w:rsidR="00AE0F05" w:rsidRPr="006C50E7">
        <w:rPr>
          <w:sz w:val="26"/>
          <w:szCs w:val="26"/>
        </w:rPr>
        <w:t xml:space="preserve">нормативну </w:t>
      </w:r>
      <w:r w:rsidR="007C399A" w:rsidRPr="006C50E7">
        <w:rPr>
          <w:sz w:val="26"/>
          <w:szCs w:val="26"/>
        </w:rPr>
        <w:t>кількість діб.</w:t>
      </w:r>
    </w:p>
    <w:p w14:paraId="787CFF6A" w14:textId="77777777" w:rsidR="00E54690" w:rsidRPr="006C50E7" w:rsidRDefault="00E54690" w:rsidP="00E54690">
      <w:pPr>
        <w:tabs>
          <w:tab w:val="left" w:pos="1701"/>
        </w:tabs>
        <w:spacing w:before="6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Представник Замовника</w:t>
      </w:r>
    </w:p>
    <w:p w14:paraId="6E5F8B54" w14:textId="77777777" w:rsidR="00E54690" w:rsidRPr="006C50E7" w:rsidRDefault="00E54690" w:rsidP="00E54690">
      <w:pPr>
        <w:tabs>
          <w:tab w:val="left" w:pos="2268"/>
        </w:tabs>
        <w:spacing w:before="60"/>
        <w:rPr>
          <w:bCs/>
          <w:sz w:val="26"/>
          <w:szCs w:val="26"/>
        </w:rPr>
      </w:pPr>
      <w:r w:rsidRPr="006C50E7">
        <w:rPr>
          <w:bCs/>
          <w:sz w:val="26"/>
          <w:szCs w:val="26"/>
        </w:rPr>
        <w:t>__________________</w:t>
      </w:r>
      <w:r w:rsidRPr="006C50E7">
        <w:rPr>
          <w:bCs/>
          <w:sz w:val="26"/>
          <w:szCs w:val="26"/>
        </w:rPr>
        <w:tab/>
      </w:r>
      <w:r w:rsidRPr="006C50E7">
        <w:rPr>
          <w:bCs/>
          <w:sz w:val="26"/>
          <w:szCs w:val="26"/>
        </w:rPr>
        <w:tab/>
        <w:t>__________________</w:t>
      </w:r>
      <w:r w:rsidRPr="006C50E7">
        <w:rPr>
          <w:bCs/>
          <w:sz w:val="26"/>
          <w:szCs w:val="26"/>
        </w:rPr>
        <w:tab/>
      </w:r>
      <w:r w:rsidRPr="006C50E7">
        <w:rPr>
          <w:bCs/>
          <w:sz w:val="26"/>
          <w:szCs w:val="26"/>
        </w:rPr>
        <w:tab/>
        <w:t>__________________</w:t>
      </w:r>
    </w:p>
    <w:p w14:paraId="6270FF3D" w14:textId="1033FF6D" w:rsidR="00E54690" w:rsidRPr="006C50E7" w:rsidRDefault="00E54690" w:rsidP="00E54690">
      <w:pPr>
        <w:tabs>
          <w:tab w:val="left" w:pos="1701"/>
        </w:tabs>
        <w:spacing w:before="6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 xml:space="preserve">посада </w:t>
      </w:r>
      <w:r w:rsidRPr="006C50E7">
        <w:rPr>
          <w:sz w:val="26"/>
          <w:szCs w:val="26"/>
        </w:rPr>
        <w:tab/>
      </w:r>
      <w:r w:rsidRPr="006C50E7">
        <w:rPr>
          <w:sz w:val="26"/>
          <w:szCs w:val="26"/>
        </w:rPr>
        <w:tab/>
      </w:r>
      <w:r w:rsidRPr="006C50E7">
        <w:rPr>
          <w:sz w:val="26"/>
          <w:szCs w:val="26"/>
        </w:rPr>
        <w:tab/>
      </w:r>
      <w:r w:rsidRPr="006C50E7">
        <w:rPr>
          <w:sz w:val="26"/>
          <w:szCs w:val="26"/>
        </w:rPr>
        <w:tab/>
        <w:t>прізвище, ім’я, по батькові</w:t>
      </w:r>
      <w:r w:rsidRPr="006C50E7">
        <w:rPr>
          <w:sz w:val="26"/>
          <w:szCs w:val="26"/>
        </w:rPr>
        <w:tab/>
      </w:r>
      <w:r w:rsidRPr="006C50E7">
        <w:rPr>
          <w:sz w:val="26"/>
          <w:szCs w:val="26"/>
        </w:rPr>
        <w:tab/>
        <w:t>підпис (*)</w:t>
      </w:r>
    </w:p>
    <w:p w14:paraId="2F6E3B04" w14:textId="54F61022" w:rsidR="00E54690" w:rsidRPr="006C50E7" w:rsidRDefault="00E54690" w:rsidP="00E54690">
      <w:pPr>
        <w:spacing w:line="276" w:lineRule="auto"/>
        <w:rPr>
          <w:i/>
          <w:sz w:val="26"/>
          <w:szCs w:val="26"/>
        </w:rPr>
      </w:pPr>
      <w:r w:rsidRPr="006C50E7">
        <w:rPr>
          <w:i/>
          <w:sz w:val="26"/>
          <w:szCs w:val="26"/>
        </w:rPr>
        <w:t>* –</w:t>
      </w:r>
      <w:r w:rsidR="00E81FE3" w:rsidRPr="006C50E7">
        <w:rPr>
          <w:i/>
          <w:sz w:val="26"/>
          <w:szCs w:val="26"/>
        </w:rPr>
        <w:t xml:space="preserve"> </w:t>
      </w:r>
      <w:r w:rsidRPr="006C50E7">
        <w:rPr>
          <w:i/>
          <w:sz w:val="26"/>
          <w:szCs w:val="26"/>
        </w:rPr>
        <w:t xml:space="preserve">засвідчується кваліфікованим електронним підписом. </w:t>
      </w:r>
    </w:p>
    <w:p w14:paraId="2B675161" w14:textId="77777777" w:rsidR="000E4DCB" w:rsidRPr="006C50E7" w:rsidRDefault="000E4DCB" w:rsidP="00E54690">
      <w:pPr>
        <w:spacing w:line="276" w:lineRule="auto"/>
        <w:rPr>
          <w:i/>
          <w:sz w:val="26"/>
          <w:szCs w:val="26"/>
        </w:rPr>
      </w:pPr>
    </w:p>
    <w:p w14:paraId="35A9BE65" w14:textId="77777777" w:rsidR="000E4DCB" w:rsidRPr="006C50E7" w:rsidRDefault="000E4DCB" w:rsidP="00E54690">
      <w:pPr>
        <w:spacing w:line="276" w:lineRule="auto"/>
        <w:rPr>
          <w:i/>
          <w:sz w:val="26"/>
          <w:szCs w:val="26"/>
        </w:rPr>
      </w:pPr>
    </w:p>
    <w:p w14:paraId="4BF9FF75" w14:textId="77777777" w:rsidR="000E4DCB" w:rsidRPr="006C50E7" w:rsidRDefault="000E4DCB" w:rsidP="00E54690">
      <w:pPr>
        <w:spacing w:line="276" w:lineRule="auto"/>
        <w:rPr>
          <w:i/>
          <w:sz w:val="26"/>
          <w:szCs w:val="26"/>
        </w:rPr>
      </w:pPr>
    </w:p>
    <w:p w14:paraId="50CA1261" w14:textId="77777777" w:rsidR="000E4DCB" w:rsidRPr="006C50E7" w:rsidRDefault="000E4DCB" w:rsidP="00E54690">
      <w:pPr>
        <w:spacing w:line="276" w:lineRule="auto"/>
        <w:rPr>
          <w:i/>
          <w:sz w:val="26"/>
          <w:szCs w:val="26"/>
        </w:rPr>
      </w:pPr>
    </w:p>
    <w:p w14:paraId="67817027" w14:textId="77777777" w:rsidR="000E4DCB" w:rsidRPr="006C50E7" w:rsidRDefault="000E4DCB" w:rsidP="00E54690">
      <w:pPr>
        <w:spacing w:line="276" w:lineRule="auto"/>
        <w:rPr>
          <w:i/>
          <w:sz w:val="26"/>
          <w:szCs w:val="26"/>
        </w:rPr>
      </w:pPr>
    </w:p>
    <w:p w14:paraId="6BB86BE5" w14:textId="77777777" w:rsidR="000E4DCB" w:rsidRPr="006C50E7" w:rsidRDefault="000E4DCB" w:rsidP="00E54690">
      <w:pPr>
        <w:spacing w:line="276" w:lineRule="auto"/>
        <w:rPr>
          <w:i/>
          <w:sz w:val="26"/>
          <w:szCs w:val="26"/>
        </w:rPr>
      </w:pPr>
    </w:p>
    <w:p w14:paraId="1D102754" w14:textId="77777777" w:rsidR="000E4DCB" w:rsidRPr="006C50E7" w:rsidRDefault="000E4DCB" w:rsidP="00E54690">
      <w:pPr>
        <w:spacing w:line="276" w:lineRule="auto"/>
        <w:rPr>
          <w:i/>
          <w:sz w:val="26"/>
          <w:szCs w:val="26"/>
        </w:rPr>
      </w:pPr>
    </w:p>
    <w:p w14:paraId="0FC1942A" w14:textId="77777777" w:rsidR="000E4DCB" w:rsidRPr="006C50E7" w:rsidRDefault="000E4DCB" w:rsidP="00E54690">
      <w:pPr>
        <w:spacing w:line="276" w:lineRule="auto"/>
        <w:rPr>
          <w:i/>
          <w:sz w:val="26"/>
          <w:szCs w:val="26"/>
        </w:rPr>
      </w:pPr>
    </w:p>
    <w:p w14:paraId="105DD026" w14:textId="77777777" w:rsidR="000E4DCB" w:rsidRPr="006C50E7" w:rsidRDefault="000E4DCB" w:rsidP="00E54690">
      <w:pPr>
        <w:spacing w:line="276" w:lineRule="auto"/>
        <w:rPr>
          <w:i/>
          <w:sz w:val="26"/>
          <w:szCs w:val="26"/>
        </w:rPr>
      </w:pPr>
    </w:p>
    <w:p w14:paraId="7A0700D1" w14:textId="77777777" w:rsidR="000E4DCB" w:rsidRPr="006C50E7" w:rsidRDefault="000E4DCB" w:rsidP="00E54690">
      <w:pPr>
        <w:spacing w:line="276" w:lineRule="auto"/>
        <w:rPr>
          <w:i/>
          <w:sz w:val="26"/>
          <w:szCs w:val="26"/>
        </w:rPr>
      </w:pPr>
    </w:p>
    <w:p w14:paraId="79B748E9" w14:textId="77777777" w:rsidR="000E4DCB" w:rsidRPr="006C50E7" w:rsidRDefault="000E4DCB" w:rsidP="00E54690">
      <w:pPr>
        <w:spacing w:line="276" w:lineRule="auto"/>
        <w:rPr>
          <w:i/>
          <w:sz w:val="26"/>
          <w:szCs w:val="26"/>
        </w:rPr>
      </w:pPr>
    </w:p>
    <w:p w14:paraId="0774FD92" w14:textId="77777777" w:rsidR="000E4DCB" w:rsidRPr="006C50E7" w:rsidRDefault="000E4DCB" w:rsidP="00E54690">
      <w:pPr>
        <w:spacing w:line="276" w:lineRule="auto"/>
        <w:rPr>
          <w:i/>
          <w:sz w:val="26"/>
          <w:szCs w:val="26"/>
        </w:rPr>
      </w:pPr>
    </w:p>
    <w:p w14:paraId="2E30854F" w14:textId="77777777" w:rsidR="000E4DCB" w:rsidRPr="006C50E7" w:rsidRDefault="000E4DCB" w:rsidP="00E54690">
      <w:pPr>
        <w:spacing w:line="276" w:lineRule="auto"/>
        <w:rPr>
          <w:i/>
          <w:sz w:val="26"/>
          <w:szCs w:val="26"/>
        </w:rPr>
      </w:pPr>
    </w:p>
    <w:p w14:paraId="1676F52E" w14:textId="77777777" w:rsidR="000E4DCB" w:rsidRPr="006C50E7" w:rsidRDefault="000E4DCB" w:rsidP="00E54690">
      <w:pPr>
        <w:spacing w:line="276" w:lineRule="auto"/>
        <w:rPr>
          <w:i/>
          <w:sz w:val="26"/>
          <w:szCs w:val="26"/>
        </w:rPr>
      </w:pPr>
    </w:p>
    <w:p w14:paraId="6CA89224" w14:textId="77777777" w:rsidR="000E4DCB" w:rsidRPr="006C50E7" w:rsidRDefault="000E4DCB" w:rsidP="00E54690">
      <w:pPr>
        <w:spacing w:line="276" w:lineRule="auto"/>
        <w:rPr>
          <w:i/>
          <w:sz w:val="26"/>
          <w:szCs w:val="26"/>
        </w:rPr>
      </w:pPr>
    </w:p>
    <w:p w14:paraId="19FB6445" w14:textId="77777777" w:rsidR="000E4DCB" w:rsidRPr="006C50E7" w:rsidRDefault="000E4DCB" w:rsidP="00E54690">
      <w:pPr>
        <w:spacing w:line="276" w:lineRule="auto"/>
        <w:rPr>
          <w:i/>
          <w:sz w:val="26"/>
          <w:szCs w:val="26"/>
        </w:rPr>
      </w:pPr>
    </w:p>
    <w:p w14:paraId="5C4261D6" w14:textId="77777777" w:rsidR="000E4DCB" w:rsidRPr="006C50E7" w:rsidRDefault="000E4DCB" w:rsidP="00E54690">
      <w:pPr>
        <w:spacing w:line="276" w:lineRule="auto"/>
        <w:rPr>
          <w:i/>
          <w:sz w:val="26"/>
          <w:szCs w:val="26"/>
        </w:rPr>
      </w:pPr>
    </w:p>
    <w:p w14:paraId="79B04679" w14:textId="77777777" w:rsidR="000E4DCB" w:rsidRPr="006C50E7" w:rsidRDefault="000E4DCB" w:rsidP="00E54690">
      <w:pPr>
        <w:spacing w:line="276" w:lineRule="auto"/>
        <w:rPr>
          <w:i/>
          <w:sz w:val="26"/>
          <w:szCs w:val="26"/>
        </w:rPr>
      </w:pPr>
    </w:p>
    <w:p w14:paraId="7A8C9A32" w14:textId="77777777" w:rsidR="000E4DCB" w:rsidRPr="006C50E7" w:rsidRDefault="000E4DCB" w:rsidP="00E54690">
      <w:pPr>
        <w:spacing w:line="276" w:lineRule="auto"/>
        <w:rPr>
          <w:i/>
          <w:sz w:val="26"/>
          <w:szCs w:val="26"/>
        </w:rPr>
      </w:pPr>
    </w:p>
    <w:p w14:paraId="7F04754F" w14:textId="266A6DD6" w:rsidR="003878A2" w:rsidRDefault="003878A2">
      <w:pPr>
        <w:spacing w:after="200"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14:paraId="732FFC23" w14:textId="77777777" w:rsidR="000E4DCB" w:rsidRPr="006C50E7" w:rsidRDefault="000E4DCB" w:rsidP="00E54690">
      <w:pPr>
        <w:spacing w:line="276" w:lineRule="auto"/>
        <w:rPr>
          <w:i/>
          <w:sz w:val="26"/>
          <w:szCs w:val="26"/>
        </w:rPr>
      </w:pPr>
    </w:p>
    <w:p w14:paraId="03B299AE" w14:textId="423EE413" w:rsidR="000E4DCB" w:rsidRPr="006C50E7" w:rsidRDefault="000E4DCB" w:rsidP="000E4DCB">
      <w:pPr>
        <w:tabs>
          <w:tab w:val="left" w:pos="1701"/>
        </w:tabs>
        <w:spacing w:before="60"/>
        <w:ind w:left="5103"/>
        <w:rPr>
          <w:bCs/>
          <w:sz w:val="26"/>
          <w:szCs w:val="26"/>
        </w:rPr>
      </w:pPr>
      <w:r w:rsidRPr="006C50E7">
        <w:rPr>
          <w:sz w:val="26"/>
          <w:szCs w:val="26"/>
        </w:rPr>
        <w:t>Додаток 2-</w:t>
      </w:r>
      <w:r w:rsidR="005B7A6F" w:rsidRPr="006C50E7">
        <w:rPr>
          <w:sz w:val="26"/>
          <w:szCs w:val="26"/>
        </w:rPr>
        <w:t>1</w:t>
      </w:r>
      <w:r w:rsidR="005B7A6F">
        <w:rPr>
          <w:sz w:val="26"/>
          <w:szCs w:val="26"/>
        </w:rPr>
        <w:t>9</w:t>
      </w:r>
      <w:r w:rsidRPr="006C50E7">
        <w:rPr>
          <w:sz w:val="26"/>
          <w:szCs w:val="26"/>
        </w:rPr>
        <w:t>/</w:t>
      </w:r>
      <w:r w:rsidR="005B7A6F">
        <w:rPr>
          <w:sz w:val="26"/>
          <w:szCs w:val="26"/>
        </w:rPr>
        <w:t>2</w:t>
      </w:r>
      <w:r w:rsidR="005B7A6F" w:rsidRPr="006C50E7">
        <w:rPr>
          <w:bCs/>
          <w:sz w:val="26"/>
          <w:szCs w:val="26"/>
        </w:rPr>
        <w:t xml:space="preserve"> </w:t>
      </w:r>
      <w:r w:rsidRPr="006C50E7">
        <w:rPr>
          <w:bCs/>
          <w:sz w:val="26"/>
          <w:szCs w:val="26"/>
        </w:rPr>
        <w:t>до Договору про надання послуг з організації перевезення вантажів залізничним транспортом</w:t>
      </w:r>
    </w:p>
    <w:p w14:paraId="75BE559D" w14:textId="77777777" w:rsidR="000E4DCB" w:rsidRPr="006C50E7" w:rsidRDefault="000E4DCB" w:rsidP="000E4DCB">
      <w:pPr>
        <w:widowControl w:val="0"/>
        <w:suppressAutoHyphens/>
        <w:spacing w:before="60" w:afterLines="60" w:after="144"/>
        <w:ind w:right="-1"/>
        <w:rPr>
          <w:sz w:val="26"/>
          <w:szCs w:val="26"/>
        </w:rPr>
      </w:pPr>
      <w:r w:rsidRPr="006C50E7">
        <w:rPr>
          <w:sz w:val="26"/>
          <w:szCs w:val="26"/>
        </w:rPr>
        <w:t>ФОРМА</w:t>
      </w:r>
    </w:p>
    <w:p w14:paraId="21E76B16" w14:textId="01C084A6" w:rsidR="000E4DCB" w:rsidRPr="006C50E7" w:rsidRDefault="000E4DCB" w:rsidP="000E4DCB">
      <w:pPr>
        <w:suppressAutoHyphens/>
        <w:spacing w:before="60" w:afterLines="60" w:after="144"/>
        <w:jc w:val="center"/>
        <w:rPr>
          <w:b/>
          <w:bCs/>
          <w:sz w:val="26"/>
          <w:szCs w:val="26"/>
        </w:rPr>
      </w:pPr>
      <w:r w:rsidRPr="006C50E7">
        <w:rPr>
          <w:rFonts w:eastAsia="Calibri"/>
          <w:b/>
          <w:sz w:val="26"/>
          <w:szCs w:val="26"/>
        </w:rPr>
        <w:t xml:space="preserve">Повідомлення </w:t>
      </w:r>
      <w:r w:rsidRPr="006C50E7">
        <w:rPr>
          <w:b/>
          <w:bCs/>
          <w:sz w:val="26"/>
          <w:szCs w:val="26"/>
        </w:rPr>
        <w:t xml:space="preserve">про зменшення обсягу перевезень вантажу з узгодженими строками та обсягами </w:t>
      </w:r>
      <w:r w:rsidRPr="006C50E7">
        <w:rPr>
          <w:b/>
          <w:color w:val="000000"/>
          <w:sz w:val="26"/>
          <w:szCs w:val="26"/>
        </w:rPr>
        <w:t>за результатами електронних торгів (аукціону)</w:t>
      </w:r>
      <w:r w:rsidRPr="006C50E7">
        <w:rPr>
          <w:color w:val="000000"/>
          <w:sz w:val="26"/>
          <w:szCs w:val="26"/>
        </w:rPr>
        <w:t xml:space="preserve"> </w:t>
      </w:r>
      <w:r w:rsidRPr="006C50E7">
        <w:rPr>
          <w:b/>
          <w:bCs/>
          <w:sz w:val="26"/>
          <w:szCs w:val="26"/>
        </w:rPr>
        <w:t>від __.__.</w:t>
      </w:r>
      <w:r w:rsidR="006C3F49" w:rsidRPr="006C50E7">
        <w:rPr>
          <w:b/>
          <w:bCs/>
          <w:sz w:val="26"/>
          <w:szCs w:val="26"/>
        </w:rPr>
        <w:t>202</w:t>
      </w:r>
      <w:r w:rsidR="006C3F49">
        <w:rPr>
          <w:b/>
          <w:bCs/>
          <w:sz w:val="26"/>
          <w:szCs w:val="26"/>
        </w:rPr>
        <w:t>_</w:t>
      </w:r>
      <w:r w:rsidR="006C3F49" w:rsidRPr="006C50E7">
        <w:rPr>
          <w:b/>
          <w:bCs/>
          <w:sz w:val="26"/>
          <w:szCs w:val="26"/>
        </w:rPr>
        <w:t xml:space="preserve"> </w:t>
      </w:r>
      <w:r w:rsidRPr="006C50E7">
        <w:rPr>
          <w:b/>
          <w:bCs/>
          <w:sz w:val="26"/>
          <w:szCs w:val="26"/>
        </w:rPr>
        <w:t>№__________*</w:t>
      </w:r>
    </w:p>
    <w:p w14:paraId="4603F8FE" w14:textId="51AD7C51" w:rsidR="000E4DCB" w:rsidRPr="006C50E7" w:rsidRDefault="000E4DCB" w:rsidP="000E4DCB">
      <w:pPr>
        <w:widowControl w:val="0"/>
        <w:suppressAutoHyphens/>
        <w:spacing w:before="60" w:afterLines="60" w:after="144"/>
        <w:ind w:firstLine="709"/>
        <w:jc w:val="both"/>
        <w:rPr>
          <w:sz w:val="26"/>
          <w:szCs w:val="26"/>
        </w:rPr>
      </w:pPr>
      <w:r w:rsidRPr="006C50E7">
        <w:rPr>
          <w:i/>
          <w:iCs/>
          <w:sz w:val="26"/>
          <w:szCs w:val="26"/>
        </w:rPr>
        <w:t>__________ /повне найменування юридичної особи, фізичної особи – підприємця/ (ідентифікаційний код, РНОКПП __________)</w:t>
      </w:r>
      <w:r w:rsidRPr="006C50E7">
        <w:rPr>
          <w:b/>
          <w:sz w:val="26"/>
          <w:szCs w:val="26"/>
        </w:rPr>
        <w:t xml:space="preserve"> коригує</w:t>
      </w:r>
      <w:r w:rsidRPr="006C50E7">
        <w:rPr>
          <w:sz w:val="26"/>
          <w:szCs w:val="26"/>
        </w:rPr>
        <w:t xml:space="preserve"> </w:t>
      </w:r>
      <w:r w:rsidR="00345B47" w:rsidRPr="006C50E7">
        <w:rPr>
          <w:sz w:val="26"/>
          <w:szCs w:val="26"/>
        </w:rPr>
        <w:t xml:space="preserve">із застосуванням відсотку разового зменшення </w:t>
      </w:r>
      <w:r w:rsidRPr="006C50E7">
        <w:rPr>
          <w:sz w:val="26"/>
          <w:szCs w:val="26"/>
        </w:rPr>
        <w:t>отримання послуги відповідно до Протоколу електронних торгів (аукціону) від __.__.</w:t>
      </w:r>
      <w:r w:rsidR="006C3F49" w:rsidRPr="006C50E7">
        <w:rPr>
          <w:sz w:val="26"/>
          <w:szCs w:val="26"/>
        </w:rPr>
        <w:t>202</w:t>
      </w:r>
      <w:r w:rsidR="006C3F49">
        <w:rPr>
          <w:sz w:val="26"/>
          <w:szCs w:val="26"/>
        </w:rPr>
        <w:t>_</w:t>
      </w:r>
      <w:r w:rsidR="006C3F49" w:rsidRPr="006C50E7">
        <w:rPr>
          <w:sz w:val="26"/>
          <w:szCs w:val="26"/>
        </w:rPr>
        <w:t xml:space="preserve"> </w:t>
      </w:r>
      <w:r w:rsidRPr="006C50E7">
        <w:rPr>
          <w:sz w:val="26"/>
          <w:szCs w:val="26"/>
        </w:rPr>
        <w:t xml:space="preserve">№__________ з перевезення вантажу з узгодженими строками та обсягами </w:t>
      </w:r>
      <w:r w:rsidRPr="006C50E7">
        <w:rPr>
          <w:color w:val="000000"/>
          <w:sz w:val="26"/>
          <w:szCs w:val="26"/>
        </w:rPr>
        <w:t>за результатами електронних торгів (аукціону)</w:t>
      </w:r>
      <w:r w:rsidRPr="006C50E7">
        <w:rPr>
          <w:sz w:val="26"/>
          <w:szCs w:val="26"/>
        </w:rPr>
        <w:t>, починаючи з __.__ ____ року.</w:t>
      </w:r>
    </w:p>
    <w:p w14:paraId="2174057D" w14:textId="0787091F" w:rsidR="000E4DCB" w:rsidRPr="006C50E7" w:rsidRDefault="0088340D" w:rsidP="000E4DCB">
      <w:pPr>
        <w:widowControl w:val="0"/>
        <w:suppressAutoHyphens/>
        <w:spacing w:before="60" w:afterLines="60" w:after="144"/>
        <w:ind w:firstLine="709"/>
        <w:jc w:val="both"/>
        <w:rPr>
          <w:sz w:val="26"/>
          <w:szCs w:val="26"/>
        </w:rPr>
      </w:pPr>
      <w:r w:rsidRPr="006C50E7">
        <w:rPr>
          <w:b/>
          <w:sz w:val="26"/>
          <w:szCs w:val="26"/>
        </w:rPr>
        <w:t>Скори</w:t>
      </w:r>
      <w:r w:rsidR="000E4DCB" w:rsidRPr="006C50E7">
        <w:rPr>
          <w:b/>
          <w:sz w:val="26"/>
          <w:szCs w:val="26"/>
        </w:rPr>
        <w:t>гований обсяг перевезень</w:t>
      </w:r>
      <w:r w:rsidR="000E4DCB" w:rsidRPr="006C50E7">
        <w:rPr>
          <w:sz w:val="26"/>
          <w:szCs w:val="26"/>
        </w:rPr>
        <w:t xml:space="preserve"> до кінця строку дії </w:t>
      </w:r>
      <w:r w:rsidRPr="006C50E7">
        <w:rPr>
          <w:sz w:val="26"/>
          <w:szCs w:val="26"/>
        </w:rPr>
        <w:t xml:space="preserve">послуги відповідно до </w:t>
      </w:r>
      <w:r w:rsidR="000E4DCB" w:rsidRPr="006C50E7">
        <w:rPr>
          <w:sz w:val="26"/>
          <w:szCs w:val="26"/>
        </w:rPr>
        <w:t xml:space="preserve">Протоколу електронних торгів (аукціону) становить ____________ власних вагонів </w:t>
      </w:r>
      <w:r w:rsidR="006C3F49">
        <w:rPr>
          <w:sz w:val="26"/>
          <w:szCs w:val="26"/>
        </w:rPr>
        <w:t>Перевізника</w:t>
      </w:r>
      <w:r w:rsidR="000E4DCB" w:rsidRPr="006C50E7">
        <w:rPr>
          <w:sz w:val="26"/>
          <w:szCs w:val="26"/>
        </w:rPr>
        <w:t>.</w:t>
      </w:r>
    </w:p>
    <w:p w14:paraId="7B033E62" w14:textId="77777777" w:rsidR="000E4DCB" w:rsidRPr="006C50E7" w:rsidRDefault="000E4DCB" w:rsidP="000E4DCB">
      <w:pPr>
        <w:tabs>
          <w:tab w:val="left" w:pos="1701"/>
        </w:tabs>
        <w:spacing w:before="6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Представник Замовника</w:t>
      </w:r>
    </w:p>
    <w:p w14:paraId="467D3BB9" w14:textId="77777777" w:rsidR="000E4DCB" w:rsidRPr="006C50E7" w:rsidRDefault="000E4DCB" w:rsidP="000E4DCB">
      <w:pPr>
        <w:tabs>
          <w:tab w:val="left" w:pos="2268"/>
        </w:tabs>
        <w:spacing w:before="60"/>
        <w:rPr>
          <w:bCs/>
          <w:sz w:val="26"/>
          <w:szCs w:val="26"/>
        </w:rPr>
      </w:pPr>
      <w:r w:rsidRPr="006C50E7">
        <w:rPr>
          <w:bCs/>
          <w:sz w:val="26"/>
          <w:szCs w:val="26"/>
        </w:rPr>
        <w:t>__________________</w:t>
      </w:r>
      <w:r w:rsidRPr="006C50E7">
        <w:rPr>
          <w:bCs/>
          <w:sz w:val="26"/>
          <w:szCs w:val="26"/>
        </w:rPr>
        <w:tab/>
      </w:r>
      <w:r w:rsidRPr="006C50E7">
        <w:rPr>
          <w:bCs/>
          <w:sz w:val="26"/>
          <w:szCs w:val="26"/>
        </w:rPr>
        <w:tab/>
        <w:t>__________________</w:t>
      </w:r>
      <w:r w:rsidRPr="006C50E7">
        <w:rPr>
          <w:bCs/>
          <w:sz w:val="26"/>
          <w:szCs w:val="26"/>
        </w:rPr>
        <w:tab/>
      </w:r>
      <w:r w:rsidRPr="006C50E7">
        <w:rPr>
          <w:bCs/>
          <w:sz w:val="26"/>
          <w:szCs w:val="26"/>
        </w:rPr>
        <w:tab/>
        <w:t>__________________</w:t>
      </w:r>
    </w:p>
    <w:p w14:paraId="4D690771" w14:textId="77777777" w:rsidR="000E4DCB" w:rsidRPr="006C50E7" w:rsidRDefault="000E4DCB" w:rsidP="000E4DCB">
      <w:pPr>
        <w:tabs>
          <w:tab w:val="left" w:pos="1701"/>
        </w:tabs>
        <w:spacing w:before="6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 xml:space="preserve">посада </w:t>
      </w:r>
      <w:r w:rsidRPr="006C50E7">
        <w:rPr>
          <w:sz w:val="26"/>
          <w:szCs w:val="26"/>
        </w:rPr>
        <w:tab/>
      </w:r>
      <w:r w:rsidRPr="006C50E7">
        <w:rPr>
          <w:sz w:val="26"/>
          <w:szCs w:val="26"/>
        </w:rPr>
        <w:tab/>
      </w:r>
      <w:r w:rsidRPr="006C50E7">
        <w:rPr>
          <w:sz w:val="26"/>
          <w:szCs w:val="26"/>
        </w:rPr>
        <w:tab/>
      </w:r>
      <w:r w:rsidRPr="006C50E7">
        <w:rPr>
          <w:sz w:val="26"/>
          <w:szCs w:val="26"/>
        </w:rPr>
        <w:tab/>
        <w:t>прізвище, ім’я, по батькові</w:t>
      </w:r>
      <w:r w:rsidRPr="006C50E7">
        <w:rPr>
          <w:sz w:val="26"/>
          <w:szCs w:val="26"/>
        </w:rPr>
        <w:tab/>
      </w:r>
      <w:r w:rsidRPr="006C50E7">
        <w:rPr>
          <w:sz w:val="26"/>
          <w:szCs w:val="26"/>
        </w:rPr>
        <w:tab/>
        <w:t>підпис (*)</w:t>
      </w:r>
    </w:p>
    <w:p w14:paraId="514F4EB8" w14:textId="77777777" w:rsidR="000E4DCB" w:rsidRPr="006C50E7" w:rsidRDefault="000E4DCB" w:rsidP="000E4DCB">
      <w:pPr>
        <w:spacing w:line="276" w:lineRule="auto"/>
        <w:rPr>
          <w:i/>
          <w:sz w:val="26"/>
          <w:szCs w:val="26"/>
        </w:rPr>
      </w:pPr>
      <w:r w:rsidRPr="006C50E7">
        <w:rPr>
          <w:i/>
          <w:sz w:val="26"/>
          <w:szCs w:val="26"/>
        </w:rPr>
        <w:t xml:space="preserve">* – засвідчується кваліфікованим електронним підписом. </w:t>
      </w:r>
    </w:p>
    <w:p w14:paraId="6A8BCC6C" w14:textId="77777777" w:rsidR="000E4DCB" w:rsidRPr="006C50E7" w:rsidRDefault="000E4DCB" w:rsidP="000E4DCB">
      <w:pPr>
        <w:tabs>
          <w:tab w:val="left" w:pos="1701"/>
        </w:tabs>
        <w:spacing w:before="60"/>
        <w:jc w:val="both"/>
        <w:rPr>
          <w:sz w:val="26"/>
          <w:szCs w:val="26"/>
        </w:rPr>
      </w:pPr>
    </w:p>
    <w:p w14:paraId="2997AEEE" w14:textId="77777777" w:rsidR="000E4DCB" w:rsidRPr="006C50E7" w:rsidRDefault="000E4DCB" w:rsidP="000E4DCB">
      <w:pPr>
        <w:spacing w:line="276" w:lineRule="auto"/>
        <w:rPr>
          <w:i/>
          <w:sz w:val="18"/>
          <w:szCs w:val="18"/>
        </w:rPr>
      </w:pPr>
      <w:r w:rsidRPr="006C50E7">
        <w:rPr>
          <w:i/>
          <w:sz w:val="18"/>
          <w:szCs w:val="18"/>
        </w:rPr>
        <w:t>прим.: * структура номеру замовлення – УЗ-ЄДРПОУ Замовника/рік-порядковий номер</w:t>
      </w:r>
    </w:p>
    <w:p w14:paraId="1F0A94F9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7401DE69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06BE46B4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4CAB11E0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59D997D7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0BA2E84D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03B6999C" w14:textId="77777777" w:rsidR="00831247" w:rsidRPr="006C50E7" w:rsidRDefault="00831247" w:rsidP="000E4DCB">
      <w:pPr>
        <w:spacing w:line="276" w:lineRule="auto"/>
        <w:rPr>
          <w:i/>
          <w:sz w:val="18"/>
          <w:szCs w:val="18"/>
          <w:lang w:val="ru-RU"/>
        </w:rPr>
      </w:pPr>
    </w:p>
    <w:p w14:paraId="0F2F9BAA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30737FC2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59F8F564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3EEAD4D8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51F4424D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22A06A07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7F105127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3006315E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78A0A1B6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4568B6A8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5D342877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35014A7A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0D92FDB8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5B1C35B0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64448377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337466F7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139ED971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50087102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6EE432F7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43841462" w14:textId="30264A6E" w:rsidR="003878A2" w:rsidRDefault="003878A2">
      <w:pPr>
        <w:spacing w:after="200"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3D0EC7BF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7387D7E7" w14:textId="7C56EBDA" w:rsidR="00831247" w:rsidRPr="006C50E7" w:rsidRDefault="00831247" w:rsidP="00831247">
      <w:pPr>
        <w:tabs>
          <w:tab w:val="left" w:pos="1701"/>
        </w:tabs>
        <w:spacing w:before="60"/>
        <w:ind w:left="5103"/>
        <w:rPr>
          <w:bCs/>
          <w:sz w:val="26"/>
          <w:szCs w:val="26"/>
        </w:rPr>
      </w:pPr>
      <w:r w:rsidRPr="006C50E7">
        <w:rPr>
          <w:sz w:val="26"/>
          <w:szCs w:val="26"/>
        </w:rPr>
        <w:t>Додаток 2-</w:t>
      </w:r>
      <w:r w:rsidR="006E2CB4" w:rsidRPr="006C50E7">
        <w:rPr>
          <w:sz w:val="26"/>
          <w:szCs w:val="26"/>
        </w:rPr>
        <w:t>1</w:t>
      </w:r>
      <w:r w:rsidR="006E2CB4">
        <w:rPr>
          <w:sz w:val="26"/>
          <w:szCs w:val="26"/>
        </w:rPr>
        <w:t>9</w:t>
      </w:r>
      <w:r w:rsidRPr="006C50E7">
        <w:rPr>
          <w:sz w:val="26"/>
          <w:szCs w:val="26"/>
        </w:rPr>
        <w:t>/</w:t>
      </w:r>
      <w:r w:rsidR="006E2CB4">
        <w:rPr>
          <w:sz w:val="26"/>
          <w:szCs w:val="26"/>
        </w:rPr>
        <w:t>3</w:t>
      </w:r>
      <w:r w:rsidR="006E2CB4" w:rsidRPr="006C50E7">
        <w:rPr>
          <w:bCs/>
          <w:sz w:val="26"/>
          <w:szCs w:val="26"/>
        </w:rPr>
        <w:t xml:space="preserve"> </w:t>
      </w:r>
      <w:r w:rsidRPr="006C50E7">
        <w:rPr>
          <w:bCs/>
          <w:sz w:val="26"/>
          <w:szCs w:val="26"/>
        </w:rPr>
        <w:t>до Договору про надання послуг з організації перевезення вантажів залізничним транспортом</w:t>
      </w:r>
    </w:p>
    <w:p w14:paraId="3D72B779" w14:textId="77777777" w:rsidR="00831247" w:rsidRPr="006C50E7" w:rsidRDefault="00831247" w:rsidP="00831247">
      <w:pPr>
        <w:widowControl w:val="0"/>
        <w:suppressAutoHyphens/>
        <w:spacing w:before="60" w:afterLines="60" w:after="144"/>
        <w:ind w:right="-1"/>
        <w:rPr>
          <w:sz w:val="26"/>
          <w:szCs w:val="26"/>
        </w:rPr>
      </w:pPr>
      <w:r w:rsidRPr="006C50E7">
        <w:rPr>
          <w:sz w:val="26"/>
          <w:szCs w:val="26"/>
        </w:rPr>
        <w:t>ФОРМА</w:t>
      </w:r>
    </w:p>
    <w:p w14:paraId="74F56EDA" w14:textId="37B926B6" w:rsidR="00831247" w:rsidRPr="006C50E7" w:rsidRDefault="00831247" w:rsidP="00831247">
      <w:pPr>
        <w:suppressAutoHyphens/>
        <w:spacing w:before="60" w:afterLines="60" w:after="144"/>
        <w:jc w:val="center"/>
        <w:rPr>
          <w:b/>
          <w:bCs/>
          <w:sz w:val="26"/>
          <w:szCs w:val="26"/>
        </w:rPr>
      </w:pPr>
      <w:r w:rsidRPr="006C50E7">
        <w:rPr>
          <w:rFonts w:eastAsia="Calibri"/>
          <w:b/>
          <w:sz w:val="26"/>
          <w:szCs w:val="26"/>
        </w:rPr>
        <w:t xml:space="preserve">Повідомлення </w:t>
      </w:r>
      <w:r w:rsidRPr="006C50E7">
        <w:rPr>
          <w:b/>
          <w:bCs/>
          <w:sz w:val="26"/>
          <w:szCs w:val="26"/>
        </w:rPr>
        <w:t>про відтермінування початку строку надання послуги, визначеного у Протоколі електронних торгів (аукціону), та відповідно відтермінування закінчення строку надання послуги, визначеного у Протоколі електронних торгів (аукціону),  від ___________ №__________*</w:t>
      </w:r>
    </w:p>
    <w:p w14:paraId="06AA8F7E" w14:textId="3059E216" w:rsidR="00831247" w:rsidRPr="006C50E7" w:rsidRDefault="00831247" w:rsidP="00831247">
      <w:pPr>
        <w:widowControl w:val="0"/>
        <w:suppressAutoHyphens/>
        <w:spacing w:before="60" w:afterLines="60" w:after="144"/>
        <w:ind w:firstLine="709"/>
        <w:jc w:val="both"/>
        <w:rPr>
          <w:sz w:val="26"/>
          <w:szCs w:val="26"/>
        </w:rPr>
      </w:pPr>
      <w:r w:rsidRPr="006C50E7">
        <w:rPr>
          <w:i/>
          <w:iCs/>
          <w:sz w:val="26"/>
          <w:szCs w:val="26"/>
        </w:rPr>
        <w:t>__________ /повне найменування юридичної особи, фізичної особи – підприємця/ (ідентифікаційний код, РНОКПП __________)</w:t>
      </w:r>
      <w:r w:rsidRPr="006C50E7">
        <w:rPr>
          <w:b/>
          <w:sz w:val="26"/>
          <w:szCs w:val="26"/>
        </w:rPr>
        <w:t xml:space="preserve"> </w:t>
      </w:r>
      <w:proofErr w:type="spellStart"/>
      <w:r w:rsidRPr="006C50E7">
        <w:rPr>
          <w:sz w:val="26"/>
          <w:szCs w:val="26"/>
        </w:rPr>
        <w:t>відтерміновує</w:t>
      </w:r>
      <w:proofErr w:type="spellEnd"/>
      <w:r w:rsidRPr="006C50E7">
        <w:rPr>
          <w:sz w:val="26"/>
          <w:szCs w:val="26"/>
        </w:rPr>
        <w:t xml:space="preserve"> початок строку надання послуги (дату початку надання послуги – місяць, рік), визначений у Протоколі електронних торгів (аукціону), на </w:t>
      </w:r>
      <w:r w:rsidR="009C4109" w:rsidRPr="006C50E7">
        <w:rPr>
          <w:sz w:val="26"/>
          <w:szCs w:val="26"/>
        </w:rPr>
        <w:t>__</w:t>
      </w:r>
      <w:r w:rsidRPr="006C50E7">
        <w:rPr>
          <w:sz w:val="26"/>
          <w:szCs w:val="26"/>
        </w:rPr>
        <w:t xml:space="preserve"> (</w:t>
      </w:r>
      <w:r w:rsidR="009C4109" w:rsidRPr="006C50E7">
        <w:rPr>
          <w:sz w:val="26"/>
          <w:szCs w:val="26"/>
        </w:rPr>
        <w:t>___</w:t>
      </w:r>
      <w:r w:rsidRPr="006C50E7">
        <w:rPr>
          <w:sz w:val="26"/>
          <w:szCs w:val="26"/>
        </w:rPr>
        <w:t xml:space="preserve">) календарних місяці </w:t>
      </w:r>
      <w:r w:rsidR="009C4109" w:rsidRPr="006C50E7">
        <w:rPr>
          <w:sz w:val="26"/>
          <w:szCs w:val="26"/>
        </w:rPr>
        <w:t xml:space="preserve">(включно) </w:t>
      </w:r>
      <w:r w:rsidRPr="006C50E7">
        <w:rPr>
          <w:sz w:val="26"/>
          <w:szCs w:val="26"/>
        </w:rPr>
        <w:t xml:space="preserve">та відповідно </w:t>
      </w:r>
      <w:proofErr w:type="spellStart"/>
      <w:r w:rsidRPr="006C50E7">
        <w:rPr>
          <w:sz w:val="26"/>
          <w:szCs w:val="26"/>
        </w:rPr>
        <w:t>відтерміновує</w:t>
      </w:r>
      <w:proofErr w:type="spellEnd"/>
      <w:r w:rsidRPr="006C50E7">
        <w:rPr>
          <w:sz w:val="26"/>
          <w:szCs w:val="26"/>
        </w:rPr>
        <w:t xml:space="preserve"> закінчення строку надання послуги (дату кінця надання послуги – місяць, рік), визначене у Протоколі електронних торгів (аукціону), на </w:t>
      </w:r>
      <w:r w:rsidR="009C4109" w:rsidRPr="006C50E7">
        <w:rPr>
          <w:sz w:val="26"/>
          <w:szCs w:val="26"/>
        </w:rPr>
        <w:t>відповідно __</w:t>
      </w:r>
      <w:r w:rsidRPr="006C50E7">
        <w:rPr>
          <w:sz w:val="26"/>
          <w:szCs w:val="26"/>
        </w:rPr>
        <w:t xml:space="preserve"> (</w:t>
      </w:r>
      <w:r w:rsidR="009C4109" w:rsidRPr="006C50E7">
        <w:rPr>
          <w:sz w:val="26"/>
          <w:szCs w:val="26"/>
        </w:rPr>
        <w:t>____</w:t>
      </w:r>
      <w:r w:rsidRPr="006C50E7">
        <w:rPr>
          <w:sz w:val="26"/>
          <w:szCs w:val="26"/>
        </w:rPr>
        <w:t xml:space="preserve">) календарних місяці </w:t>
      </w:r>
      <w:r w:rsidR="009C4109" w:rsidRPr="006C50E7">
        <w:rPr>
          <w:sz w:val="26"/>
          <w:szCs w:val="26"/>
        </w:rPr>
        <w:t xml:space="preserve">(включно) </w:t>
      </w:r>
      <w:r w:rsidRPr="006C50E7">
        <w:rPr>
          <w:sz w:val="26"/>
          <w:szCs w:val="26"/>
        </w:rPr>
        <w:t>з дотриманням строку надання послуги (кількості місяців надання послуги), визначеного у Протоколі електронних торгів (аукціону).</w:t>
      </w:r>
    </w:p>
    <w:p w14:paraId="715402DB" w14:textId="7F50E253" w:rsidR="00A15D7E" w:rsidRPr="006C50E7" w:rsidRDefault="00A15D7E" w:rsidP="00A15D7E">
      <w:pPr>
        <w:widowControl w:val="0"/>
        <w:suppressAutoHyphens/>
        <w:spacing w:before="60" w:afterLines="60" w:after="144"/>
        <w:ind w:firstLine="709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Відтермінований початок строку надання послуги (дата початку надання послуги – місяць, рік): _______________________________________.</w:t>
      </w:r>
    </w:p>
    <w:p w14:paraId="412FC6C0" w14:textId="77777777" w:rsidR="00A15D7E" w:rsidRPr="006C50E7" w:rsidRDefault="00A15D7E" w:rsidP="00A15D7E">
      <w:pPr>
        <w:widowControl w:val="0"/>
        <w:suppressAutoHyphens/>
        <w:spacing w:before="60" w:afterLines="60" w:after="144"/>
        <w:ind w:firstLine="709"/>
        <w:jc w:val="both"/>
        <w:rPr>
          <w:sz w:val="26"/>
          <w:szCs w:val="26"/>
        </w:rPr>
      </w:pPr>
      <w:proofErr w:type="spellStart"/>
      <w:r w:rsidRPr="006C50E7">
        <w:rPr>
          <w:sz w:val="26"/>
          <w:szCs w:val="26"/>
        </w:rPr>
        <w:t>Відтерміноване</w:t>
      </w:r>
      <w:proofErr w:type="spellEnd"/>
      <w:r w:rsidRPr="006C50E7">
        <w:rPr>
          <w:sz w:val="26"/>
          <w:szCs w:val="26"/>
        </w:rPr>
        <w:t xml:space="preserve"> закінчення строку надання послуги (дата кінця надання послуги – місяць, рік): _______________________________________.</w:t>
      </w:r>
    </w:p>
    <w:p w14:paraId="39D2AA96" w14:textId="60E899BA" w:rsidR="00A15D7E" w:rsidRPr="006C50E7" w:rsidRDefault="00A15D7E" w:rsidP="00A15D7E">
      <w:pPr>
        <w:widowControl w:val="0"/>
        <w:suppressAutoHyphens/>
        <w:spacing w:before="60" w:afterLines="60" w:after="144"/>
        <w:ind w:firstLine="709"/>
        <w:jc w:val="both"/>
        <w:rPr>
          <w:sz w:val="26"/>
          <w:szCs w:val="26"/>
        </w:rPr>
      </w:pPr>
      <w:r w:rsidRPr="006C50E7">
        <w:rPr>
          <w:sz w:val="26"/>
          <w:szCs w:val="26"/>
        </w:rPr>
        <w:t xml:space="preserve"> </w:t>
      </w:r>
    </w:p>
    <w:p w14:paraId="0052B818" w14:textId="77777777" w:rsidR="00831247" w:rsidRPr="006C50E7" w:rsidRDefault="00831247" w:rsidP="00831247">
      <w:pPr>
        <w:tabs>
          <w:tab w:val="left" w:pos="1701"/>
        </w:tabs>
        <w:spacing w:before="6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Представник Замовника</w:t>
      </w:r>
    </w:p>
    <w:p w14:paraId="006D3223" w14:textId="77777777" w:rsidR="00831247" w:rsidRPr="006C50E7" w:rsidRDefault="00831247" w:rsidP="00831247">
      <w:pPr>
        <w:tabs>
          <w:tab w:val="left" w:pos="2268"/>
        </w:tabs>
        <w:spacing w:before="60"/>
        <w:rPr>
          <w:bCs/>
          <w:sz w:val="26"/>
          <w:szCs w:val="26"/>
        </w:rPr>
      </w:pPr>
      <w:r w:rsidRPr="006C50E7">
        <w:rPr>
          <w:bCs/>
          <w:sz w:val="26"/>
          <w:szCs w:val="26"/>
        </w:rPr>
        <w:t>__________________</w:t>
      </w:r>
      <w:r w:rsidRPr="006C50E7">
        <w:rPr>
          <w:bCs/>
          <w:sz w:val="26"/>
          <w:szCs w:val="26"/>
        </w:rPr>
        <w:tab/>
      </w:r>
      <w:r w:rsidRPr="006C50E7">
        <w:rPr>
          <w:bCs/>
          <w:sz w:val="26"/>
          <w:szCs w:val="26"/>
        </w:rPr>
        <w:tab/>
        <w:t>__________________</w:t>
      </w:r>
      <w:r w:rsidRPr="006C50E7">
        <w:rPr>
          <w:bCs/>
          <w:sz w:val="26"/>
          <w:szCs w:val="26"/>
        </w:rPr>
        <w:tab/>
      </w:r>
      <w:r w:rsidRPr="006C50E7">
        <w:rPr>
          <w:bCs/>
          <w:sz w:val="26"/>
          <w:szCs w:val="26"/>
        </w:rPr>
        <w:tab/>
        <w:t>__________________</w:t>
      </w:r>
    </w:p>
    <w:p w14:paraId="78290BC8" w14:textId="77777777" w:rsidR="00831247" w:rsidRPr="006C50E7" w:rsidRDefault="00831247" w:rsidP="00831247">
      <w:pPr>
        <w:tabs>
          <w:tab w:val="left" w:pos="1701"/>
        </w:tabs>
        <w:spacing w:before="6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 xml:space="preserve">посада </w:t>
      </w:r>
      <w:r w:rsidRPr="006C50E7">
        <w:rPr>
          <w:sz w:val="26"/>
          <w:szCs w:val="26"/>
        </w:rPr>
        <w:tab/>
      </w:r>
      <w:r w:rsidRPr="006C50E7">
        <w:rPr>
          <w:sz w:val="26"/>
          <w:szCs w:val="26"/>
        </w:rPr>
        <w:tab/>
      </w:r>
      <w:r w:rsidRPr="006C50E7">
        <w:rPr>
          <w:sz w:val="26"/>
          <w:szCs w:val="26"/>
        </w:rPr>
        <w:tab/>
      </w:r>
      <w:r w:rsidRPr="006C50E7">
        <w:rPr>
          <w:sz w:val="26"/>
          <w:szCs w:val="26"/>
        </w:rPr>
        <w:tab/>
        <w:t>прізвище, ім’я, по батькові</w:t>
      </w:r>
      <w:r w:rsidRPr="006C50E7">
        <w:rPr>
          <w:sz w:val="26"/>
          <w:szCs w:val="26"/>
        </w:rPr>
        <w:tab/>
      </w:r>
      <w:r w:rsidRPr="006C50E7">
        <w:rPr>
          <w:sz w:val="26"/>
          <w:szCs w:val="26"/>
        </w:rPr>
        <w:tab/>
        <w:t>підпис (*)</w:t>
      </w:r>
    </w:p>
    <w:p w14:paraId="59B5E02B" w14:textId="77777777" w:rsidR="00831247" w:rsidRPr="006C50E7" w:rsidRDefault="00831247" w:rsidP="00831247">
      <w:pPr>
        <w:spacing w:line="276" w:lineRule="auto"/>
        <w:rPr>
          <w:i/>
          <w:sz w:val="26"/>
          <w:szCs w:val="26"/>
        </w:rPr>
      </w:pPr>
      <w:r w:rsidRPr="006C50E7">
        <w:rPr>
          <w:i/>
          <w:sz w:val="26"/>
          <w:szCs w:val="26"/>
        </w:rPr>
        <w:t xml:space="preserve">* – засвідчується кваліфікованим електронним підписом. </w:t>
      </w:r>
    </w:p>
    <w:p w14:paraId="3165AF0F" w14:textId="77777777" w:rsidR="00831247" w:rsidRPr="006C50E7" w:rsidRDefault="00831247" w:rsidP="00831247">
      <w:pPr>
        <w:tabs>
          <w:tab w:val="left" w:pos="1701"/>
        </w:tabs>
        <w:spacing w:before="60"/>
        <w:jc w:val="both"/>
        <w:rPr>
          <w:sz w:val="26"/>
          <w:szCs w:val="26"/>
        </w:rPr>
      </w:pPr>
    </w:p>
    <w:p w14:paraId="55C6E4C1" w14:textId="77777777" w:rsidR="00831247" w:rsidRPr="006C50E7" w:rsidRDefault="00831247" w:rsidP="00831247">
      <w:pPr>
        <w:spacing w:line="276" w:lineRule="auto"/>
        <w:rPr>
          <w:i/>
          <w:sz w:val="18"/>
          <w:szCs w:val="18"/>
        </w:rPr>
      </w:pPr>
      <w:r w:rsidRPr="006C50E7">
        <w:rPr>
          <w:i/>
          <w:sz w:val="18"/>
          <w:szCs w:val="18"/>
        </w:rPr>
        <w:t>прим.: * структура номеру замовлення – УЗ-ЄДРПОУ Замовника/рік-порядковий номер</w:t>
      </w:r>
    </w:p>
    <w:p w14:paraId="4A42AE2F" w14:textId="77777777" w:rsidR="00831247" w:rsidRPr="006C50E7" w:rsidRDefault="00831247" w:rsidP="00831247">
      <w:pPr>
        <w:spacing w:line="276" w:lineRule="auto"/>
        <w:rPr>
          <w:i/>
          <w:sz w:val="26"/>
          <w:szCs w:val="26"/>
        </w:rPr>
      </w:pPr>
    </w:p>
    <w:p w14:paraId="7B11C38C" w14:textId="77777777" w:rsidR="00831247" w:rsidRPr="006C50E7" w:rsidRDefault="00831247" w:rsidP="000E4DCB">
      <w:pPr>
        <w:spacing w:line="276" w:lineRule="auto"/>
        <w:rPr>
          <w:i/>
          <w:sz w:val="18"/>
          <w:szCs w:val="18"/>
        </w:rPr>
      </w:pPr>
    </w:p>
    <w:p w14:paraId="12E8AFF2" w14:textId="77777777" w:rsidR="000E4DCB" w:rsidRPr="006C50E7" w:rsidRDefault="000E4DCB" w:rsidP="00E54690">
      <w:pPr>
        <w:spacing w:line="276" w:lineRule="auto"/>
        <w:rPr>
          <w:i/>
          <w:sz w:val="26"/>
          <w:szCs w:val="26"/>
        </w:rPr>
      </w:pPr>
    </w:p>
    <w:p w14:paraId="54017477" w14:textId="1CF29B8B" w:rsidR="006878F2" w:rsidRPr="006C50E7" w:rsidRDefault="006878F2">
      <w:pPr>
        <w:spacing w:after="200" w:line="276" w:lineRule="auto"/>
        <w:rPr>
          <w:i/>
          <w:sz w:val="26"/>
          <w:szCs w:val="26"/>
        </w:rPr>
      </w:pPr>
      <w:r w:rsidRPr="006C50E7">
        <w:rPr>
          <w:i/>
          <w:sz w:val="26"/>
          <w:szCs w:val="26"/>
        </w:rPr>
        <w:br w:type="page"/>
      </w:r>
    </w:p>
    <w:p w14:paraId="2245F53F" w14:textId="77777777" w:rsidR="00E81FE3" w:rsidRPr="006C50E7" w:rsidRDefault="00E81FE3" w:rsidP="00E54690">
      <w:pPr>
        <w:spacing w:line="276" w:lineRule="auto"/>
        <w:rPr>
          <w:i/>
          <w:sz w:val="26"/>
          <w:szCs w:val="26"/>
        </w:rPr>
      </w:pPr>
    </w:p>
    <w:p w14:paraId="1602D635" w14:textId="088E03A9" w:rsidR="00E81FE3" w:rsidRPr="006C50E7" w:rsidRDefault="0063120E" w:rsidP="00E81FE3">
      <w:pPr>
        <w:tabs>
          <w:tab w:val="left" w:pos="1701"/>
        </w:tabs>
        <w:spacing w:before="60"/>
        <w:ind w:left="5103"/>
        <w:rPr>
          <w:bCs/>
          <w:sz w:val="26"/>
          <w:szCs w:val="26"/>
        </w:rPr>
      </w:pPr>
      <w:r w:rsidRPr="006C50E7">
        <w:rPr>
          <w:sz w:val="26"/>
          <w:szCs w:val="26"/>
        </w:rPr>
        <w:t>Додаток 2</w:t>
      </w:r>
      <w:r w:rsidR="00E81FE3" w:rsidRPr="006C50E7">
        <w:rPr>
          <w:sz w:val="26"/>
          <w:szCs w:val="26"/>
        </w:rPr>
        <w:t>-</w:t>
      </w:r>
      <w:r w:rsidR="006E2CB4" w:rsidRPr="006C50E7">
        <w:rPr>
          <w:sz w:val="26"/>
          <w:szCs w:val="26"/>
        </w:rPr>
        <w:t>1</w:t>
      </w:r>
      <w:r w:rsidR="006E2CB4">
        <w:rPr>
          <w:sz w:val="26"/>
          <w:szCs w:val="26"/>
        </w:rPr>
        <w:t>9/4</w:t>
      </w:r>
      <w:r w:rsidR="006E2CB4" w:rsidRPr="006C50E7">
        <w:rPr>
          <w:bCs/>
          <w:sz w:val="26"/>
          <w:szCs w:val="26"/>
        </w:rPr>
        <w:t xml:space="preserve"> </w:t>
      </w:r>
      <w:r w:rsidR="00E81FE3" w:rsidRPr="006C50E7">
        <w:rPr>
          <w:bCs/>
          <w:sz w:val="26"/>
          <w:szCs w:val="26"/>
        </w:rPr>
        <w:t>до Договору про надання послуг з організації перевезення вантажів залізничним транспортом</w:t>
      </w:r>
    </w:p>
    <w:p w14:paraId="05E0674E" w14:textId="77777777" w:rsidR="00E81FE3" w:rsidRPr="006C50E7" w:rsidRDefault="00E81FE3" w:rsidP="00E81FE3">
      <w:pPr>
        <w:widowControl w:val="0"/>
        <w:suppressAutoHyphens/>
        <w:spacing w:before="60" w:afterLines="60" w:after="144"/>
        <w:ind w:right="-1"/>
        <w:rPr>
          <w:sz w:val="26"/>
          <w:szCs w:val="26"/>
        </w:rPr>
      </w:pPr>
      <w:r w:rsidRPr="006C50E7">
        <w:rPr>
          <w:sz w:val="26"/>
          <w:szCs w:val="26"/>
        </w:rPr>
        <w:t>ФОРМА</w:t>
      </w:r>
    </w:p>
    <w:p w14:paraId="0D17DF68" w14:textId="4B2F1D32" w:rsidR="00E81FE3" w:rsidRPr="006C50E7" w:rsidRDefault="00E81FE3" w:rsidP="00E81FE3">
      <w:pPr>
        <w:suppressAutoHyphens/>
        <w:spacing w:before="60" w:afterLines="60" w:after="144"/>
        <w:jc w:val="center"/>
        <w:outlineLvl w:val="2"/>
        <w:rPr>
          <w:b/>
          <w:bCs/>
          <w:sz w:val="26"/>
          <w:szCs w:val="26"/>
        </w:rPr>
      </w:pPr>
      <w:r w:rsidRPr="006C50E7">
        <w:rPr>
          <w:b/>
          <w:bCs/>
          <w:sz w:val="26"/>
          <w:szCs w:val="26"/>
        </w:rPr>
        <w:t>Повідомлення про припинення надання послуг з перевезення вантажу з узгодженими строками та обсягами</w:t>
      </w:r>
      <w:r w:rsidR="006B3B9D" w:rsidRPr="006C50E7">
        <w:rPr>
          <w:b/>
          <w:bCs/>
          <w:sz w:val="26"/>
          <w:szCs w:val="26"/>
        </w:rPr>
        <w:t xml:space="preserve"> </w:t>
      </w:r>
      <w:r w:rsidR="006B3B9D" w:rsidRPr="006C50E7">
        <w:rPr>
          <w:b/>
          <w:color w:val="000000"/>
          <w:sz w:val="26"/>
          <w:szCs w:val="26"/>
        </w:rPr>
        <w:t>за результатами електронних торгів (аукціону)</w:t>
      </w:r>
      <w:r w:rsidRPr="006C50E7">
        <w:rPr>
          <w:b/>
          <w:bCs/>
          <w:sz w:val="26"/>
          <w:szCs w:val="26"/>
        </w:rPr>
        <w:br/>
        <w:t>від __.__.</w:t>
      </w:r>
      <w:r w:rsidR="005B7A6F" w:rsidRPr="006C50E7">
        <w:rPr>
          <w:b/>
          <w:bCs/>
          <w:sz w:val="26"/>
          <w:szCs w:val="26"/>
        </w:rPr>
        <w:t>202</w:t>
      </w:r>
      <w:r w:rsidR="005B7A6F">
        <w:rPr>
          <w:b/>
          <w:bCs/>
          <w:sz w:val="26"/>
          <w:szCs w:val="26"/>
        </w:rPr>
        <w:t>_</w:t>
      </w:r>
      <w:r w:rsidR="005B7A6F" w:rsidRPr="006C50E7">
        <w:rPr>
          <w:b/>
          <w:bCs/>
          <w:sz w:val="26"/>
          <w:szCs w:val="26"/>
        </w:rPr>
        <w:t xml:space="preserve"> </w:t>
      </w:r>
      <w:r w:rsidRPr="006C50E7">
        <w:rPr>
          <w:b/>
          <w:bCs/>
          <w:sz w:val="26"/>
          <w:szCs w:val="26"/>
        </w:rPr>
        <w:t>№______________________*</w:t>
      </w:r>
    </w:p>
    <w:p w14:paraId="53A83624" w14:textId="77777777" w:rsidR="00E81FE3" w:rsidRPr="006C50E7" w:rsidRDefault="00E81FE3" w:rsidP="00E81FE3">
      <w:pPr>
        <w:suppressAutoHyphens/>
        <w:spacing w:before="60" w:afterLines="60" w:after="144"/>
        <w:ind w:firstLine="709"/>
        <w:jc w:val="both"/>
        <w:rPr>
          <w:sz w:val="26"/>
          <w:szCs w:val="26"/>
        </w:rPr>
      </w:pPr>
    </w:p>
    <w:p w14:paraId="67E25552" w14:textId="697FE6D8" w:rsidR="00E81FE3" w:rsidRPr="006C50E7" w:rsidRDefault="00E81FE3" w:rsidP="00E81FE3">
      <w:pPr>
        <w:suppressAutoHyphens/>
        <w:spacing w:before="60" w:afterLines="60" w:after="144"/>
        <w:ind w:firstLine="709"/>
        <w:jc w:val="both"/>
        <w:rPr>
          <w:sz w:val="26"/>
          <w:szCs w:val="26"/>
        </w:rPr>
      </w:pPr>
      <w:r w:rsidRPr="006C50E7">
        <w:rPr>
          <w:sz w:val="26"/>
          <w:szCs w:val="26"/>
        </w:rPr>
        <w:t xml:space="preserve">Акціонерним товариством «Українська залізниця» припиняється </w:t>
      </w:r>
      <w:r w:rsidR="00AC5D49" w:rsidRPr="006C50E7">
        <w:rPr>
          <w:sz w:val="26"/>
          <w:szCs w:val="26"/>
        </w:rPr>
        <w:t>надання послуги відповідно до Протоколу електронних торгів (аукціону)</w:t>
      </w:r>
      <w:r w:rsidRPr="006C50E7">
        <w:rPr>
          <w:sz w:val="26"/>
          <w:szCs w:val="26"/>
        </w:rPr>
        <w:t xml:space="preserve"> _____________________ від __.__.</w:t>
      </w:r>
      <w:r w:rsidR="005B7A6F" w:rsidRPr="006C50E7">
        <w:rPr>
          <w:sz w:val="26"/>
          <w:szCs w:val="26"/>
        </w:rPr>
        <w:t>202</w:t>
      </w:r>
      <w:r w:rsidR="005B7A6F">
        <w:rPr>
          <w:sz w:val="26"/>
          <w:szCs w:val="26"/>
        </w:rPr>
        <w:t>_</w:t>
      </w:r>
      <w:r w:rsidR="005B7A6F" w:rsidRPr="006C50E7">
        <w:rPr>
          <w:sz w:val="26"/>
          <w:szCs w:val="26"/>
        </w:rPr>
        <w:t xml:space="preserve"> </w:t>
      </w:r>
      <w:r w:rsidRPr="006C50E7">
        <w:rPr>
          <w:sz w:val="26"/>
          <w:szCs w:val="26"/>
        </w:rPr>
        <w:t xml:space="preserve">№____________________ з перевезення вантажу з узгодженими строками та обсягами </w:t>
      </w:r>
      <w:r w:rsidR="006B3B9D" w:rsidRPr="006C50E7">
        <w:rPr>
          <w:color w:val="000000"/>
          <w:sz w:val="26"/>
          <w:szCs w:val="26"/>
        </w:rPr>
        <w:t xml:space="preserve">за результатами електронних торгів (аукціону) </w:t>
      </w:r>
      <w:r w:rsidRPr="006C50E7">
        <w:rPr>
          <w:sz w:val="26"/>
          <w:szCs w:val="26"/>
        </w:rPr>
        <w:t>у зв’язку з порушенням</w:t>
      </w:r>
      <w:r w:rsidR="001F292A" w:rsidRPr="006C50E7">
        <w:rPr>
          <w:sz w:val="26"/>
          <w:szCs w:val="26"/>
        </w:rPr>
        <w:t xml:space="preserve"> Замовником </w:t>
      </w:r>
      <w:r w:rsidRPr="006C50E7">
        <w:rPr>
          <w:sz w:val="26"/>
          <w:szCs w:val="26"/>
        </w:rPr>
        <w:t xml:space="preserve"> умов надання послуги з перевезення вантажу з узгодженими строками та обсягами</w:t>
      </w:r>
      <w:r w:rsidR="006B3B9D" w:rsidRPr="006C50E7">
        <w:rPr>
          <w:sz w:val="26"/>
          <w:szCs w:val="26"/>
        </w:rPr>
        <w:t xml:space="preserve"> </w:t>
      </w:r>
      <w:r w:rsidR="006B3B9D" w:rsidRPr="006C50E7">
        <w:rPr>
          <w:color w:val="000000"/>
          <w:sz w:val="26"/>
          <w:szCs w:val="26"/>
        </w:rPr>
        <w:t>за результатами електронних торгів (аукціону)</w:t>
      </w:r>
      <w:r w:rsidRPr="006C50E7">
        <w:rPr>
          <w:sz w:val="26"/>
          <w:szCs w:val="26"/>
        </w:rPr>
        <w:t>.</w:t>
      </w:r>
    </w:p>
    <w:p w14:paraId="70F021FF" w14:textId="77777777" w:rsidR="00E81FE3" w:rsidRPr="006C50E7" w:rsidRDefault="00E81FE3" w:rsidP="00E81FE3">
      <w:pPr>
        <w:tabs>
          <w:tab w:val="left" w:pos="1701"/>
        </w:tabs>
        <w:spacing w:before="60"/>
        <w:jc w:val="both"/>
        <w:rPr>
          <w:sz w:val="26"/>
          <w:szCs w:val="26"/>
        </w:rPr>
      </w:pPr>
    </w:p>
    <w:p w14:paraId="47553377" w14:textId="77777777" w:rsidR="00E81FE3" w:rsidRPr="006C50E7" w:rsidRDefault="00E81FE3" w:rsidP="00E81FE3">
      <w:pPr>
        <w:tabs>
          <w:tab w:val="left" w:pos="1701"/>
        </w:tabs>
        <w:spacing w:before="6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Представник АТ «Укрзалізниця»</w:t>
      </w:r>
    </w:p>
    <w:p w14:paraId="2AA43193" w14:textId="77777777" w:rsidR="00E81FE3" w:rsidRPr="006C50E7" w:rsidRDefault="00E81FE3" w:rsidP="00E81FE3">
      <w:pPr>
        <w:tabs>
          <w:tab w:val="left" w:pos="1701"/>
        </w:tabs>
        <w:spacing w:before="6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__________________</w:t>
      </w:r>
      <w:r w:rsidRPr="006C50E7">
        <w:rPr>
          <w:sz w:val="26"/>
          <w:szCs w:val="26"/>
        </w:rPr>
        <w:tab/>
        <w:t>_________________</w:t>
      </w:r>
      <w:r w:rsidRPr="006C50E7">
        <w:rPr>
          <w:sz w:val="26"/>
          <w:szCs w:val="26"/>
        </w:rPr>
        <w:tab/>
        <w:t>__________________</w:t>
      </w:r>
    </w:p>
    <w:p w14:paraId="780EA9F8" w14:textId="77777777" w:rsidR="00E81FE3" w:rsidRPr="006C50E7" w:rsidRDefault="00E81FE3" w:rsidP="00E81FE3">
      <w:pPr>
        <w:tabs>
          <w:tab w:val="left" w:pos="1701"/>
        </w:tabs>
        <w:spacing w:before="6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посада</w:t>
      </w:r>
      <w:r w:rsidRPr="006C50E7">
        <w:rPr>
          <w:sz w:val="26"/>
          <w:szCs w:val="26"/>
        </w:rPr>
        <w:tab/>
      </w:r>
      <w:r w:rsidRPr="006C50E7">
        <w:rPr>
          <w:sz w:val="26"/>
          <w:szCs w:val="26"/>
        </w:rPr>
        <w:tab/>
      </w:r>
      <w:r w:rsidRPr="006C50E7">
        <w:rPr>
          <w:sz w:val="26"/>
          <w:szCs w:val="26"/>
        </w:rPr>
        <w:tab/>
        <w:t>прізвище, ім’я, по батькові</w:t>
      </w:r>
      <w:r w:rsidRPr="006C50E7">
        <w:rPr>
          <w:sz w:val="26"/>
          <w:szCs w:val="26"/>
        </w:rPr>
        <w:tab/>
      </w:r>
      <w:r w:rsidRPr="006C50E7">
        <w:rPr>
          <w:sz w:val="26"/>
          <w:szCs w:val="26"/>
        </w:rPr>
        <w:tab/>
        <w:t>підпис</w:t>
      </w:r>
    </w:p>
    <w:p w14:paraId="659B7991" w14:textId="77777777" w:rsidR="00E81FE3" w:rsidRPr="006C50E7" w:rsidRDefault="00E81FE3" w:rsidP="00E81FE3">
      <w:pPr>
        <w:suppressAutoHyphens/>
        <w:outlineLvl w:val="2"/>
        <w:rPr>
          <w:i/>
          <w:sz w:val="18"/>
          <w:szCs w:val="18"/>
        </w:rPr>
      </w:pPr>
    </w:p>
    <w:p w14:paraId="56DDCCB3" w14:textId="18938DDD" w:rsidR="00E81FE3" w:rsidRPr="006C50E7" w:rsidRDefault="00E81FE3" w:rsidP="00E81FE3">
      <w:pPr>
        <w:spacing w:line="276" w:lineRule="auto"/>
        <w:rPr>
          <w:i/>
          <w:sz w:val="18"/>
          <w:szCs w:val="18"/>
        </w:rPr>
      </w:pPr>
      <w:r w:rsidRPr="006C50E7">
        <w:rPr>
          <w:i/>
          <w:sz w:val="18"/>
          <w:szCs w:val="18"/>
        </w:rPr>
        <w:t>прим.: * структура номеру замовлення – УЗ-ЄДРПОУ Замовника/рік-порядковий номер</w:t>
      </w:r>
    </w:p>
    <w:p w14:paraId="11768A18" w14:textId="3868CA8C" w:rsidR="00E11E75" w:rsidRPr="006C50E7" w:rsidRDefault="00E11E75">
      <w:pPr>
        <w:spacing w:after="200" w:line="276" w:lineRule="auto"/>
        <w:rPr>
          <w:i/>
          <w:sz w:val="18"/>
          <w:szCs w:val="18"/>
        </w:rPr>
      </w:pPr>
      <w:r w:rsidRPr="006C50E7">
        <w:rPr>
          <w:i/>
          <w:sz w:val="18"/>
          <w:szCs w:val="18"/>
        </w:rPr>
        <w:br w:type="page"/>
      </w:r>
    </w:p>
    <w:p w14:paraId="0B6763E6" w14:textId="01676CA4" w:rsidR="00116FAF" w:rsidRPr="006C50E7" w:rsidRDefault="00116FAF" w:rsidP="00116FAF">
      <w:pPr>
        <w:tabs>
          <w:tab w:val="left" w:pos="1701"/>
        </w:tabs>
        <w:spacing w:before="60"/>
        <w:ind w:left="5103"/>
        <w:rPr>
          <w:bCs/>
          <w:sz w:val="26"/>
          <w:szCs w:val="26"/>
        </w:rPr>
      </w:pPr>
      <w:r w:rsidRPr="006C50E7">
        <w:rPr>
          <w:sz w:val="26"/>
          <w:szCs w:val="26"/>
        </w:rPr>
        <w:lastRenderedPageBreak/>
        <w:t>Додаток 2-19</w:t>
      </w:r>
      <w:r w:rsidR="006E2CB4">
        <w:rPr>
          <w:sz w:val="26"/>
          <w:szCs w:val="26"/>
        </w:rPr>
        <w:t>/5</w:t>
      </w:r>
      <w:r w:rsidRPr="006C50E7">
        <w:rPr>
          <w:bCs/>
          <w:sz w:val="26"/>
          <w:szCs w:val="26"/>
        </w:rPr>
        <w:t xml:space="preserve"> до Договору про надання послуг з організації перевезення вантажів залізничним транспортом</w:t>
      </w:r>
    </w:p>
    <w:p w14:paraId="1870307F" w14:textId="77777777" w:rsidR="00116FAF" w:rsidRPr="006C50E7" w:rsidRDefault="00116FAF" w:rsidP="00116FAF">
      <w:pPr>
        <w:widowControl w:val="0"/>
        <w:suppressAutoHyphens/>
        <w:spacing w:before="60" w:afterLines="60" w:after="144"/>
        <w:ind w:right="-1"/>
        <w:rPr>
          <w:sz w:val="26"/>
          <w:szCs w:val="26"/>
        </w:rPr>
      </w:pPr>
      <w:r w:rsidRPr="006C50E7">
        <w:rPr>
          <w:sz w:val="26"/>
          <w:szCs w:val="26"/>
        </w:rPr>
        <w:t>ФОРМА</w:t>
      </w:r>
    </w:p>
    <w:p w14:paraId="2301259F" w14:textId="6AC7EAF2" w:rsidR="00116FAF" w:rsidRPr="006C50E7" w:rsidRDefault="00116FAF" w:rsidP="00E54684">
      <w:pPr>
        <w:suppressAutoHyphens/>
        <w:spacing w:before="60" w:afterLines="60" w:after="144"/>
        <w:jc w:val="center"/>
        <w:outlineLvl w:val="2"/>
        <w:rPr>
          <w:b/>
          <w:bCs/>
          <w:sz w:val="26"/>
          <w:szCs w:val="26"/>
        </w:rPr>
      </w:pPr>
      <w:r w:rsidRPr="006C50E7">
        <w:rPr>
          <w:b/>
          <w:bCs/>
          <w:sz w:val="26"/>
          <w:szCs w:val="26"/>
        </w:rPr>
        <w:t>Повідомлення про зміну ставки плати за використання власного вагону Перевізника</w:t>
      </w:r>
      <w:r w:rsidRPr="006C50E7">
        <w:rPr>
          <w:b/>
          <w:bCs/>
          <w:sz w:val="26"/>
          <w:szCs w:val="26"/>
          <w:vertAlign w:val="subscript"/>
        </w:rPr>
        <w:t xml:space="preserve">2 </w:t>
      </w:r>
      <w:r w:rsidRPr="006C50E7">
        <w:rPr>
          <w:b/>
          <w:bCs/>
          <w:sz w:val="26"/>
          <w:szCs w:val="26"/>
        </w:rPr>
        <w:t>(С</w:t>
      </w:r>
      <w:r w:rsidRPr="006C50E7">
        <w:rPr>
          <w:b/>
          <w:bCs/>
          <w:sz w:val="26"/>
          <w:szCs w:val="26"/>
          <w:vertAlign w:val="subscript"/>
        </w:rPr>
        <w:t>пл2</w:t>
      </w:r>
      <w:r w:rsidRPr="006C50E7">
        <w:rPr>
          <w:b/>
          <w:bCs/>
          <w:sz w:val="26"/>
          <w:szCs w:val="26"/>
        </w:rPr>
        <w:t>)</w:t>
      </w:r>
      <w:r w:rsidR="00713480" w:rsidRPr="006C50E7">
        <w:rPr>
          <w:b/>
          <w:bCs/>
          <w:sz w:val="26"/>
          <w:szCs w:val="26"/>
          <w:lang w:val="ru-RU"/>
        </w:rPr>
        <w:t>,</w:t>
      </w:r>
      <w:r w:rsidRPr="006C50E7">
        <w:rPr>
          <w:b/>
          <w:bCs/>
          <w:sz w:val="26"/>
          <w:szCs w:val="26"/>
        </w:rPr>
        <w:t xml:space="preserve">  </w:t>
      </w:r>
      <w:r w:rsidR="00713480" w:rsidRPr="006C50E7">
        <w:rPr>
          <w:b/>
          <w:bCs/>
          <w:sz w:val="26"/>
          <w:szCs w:val="26"/>
        </w:rPr>
        <w:t>визначеної у Протоколі електронних торгів (аукціону)</w:t>
      </w:r>
      <w:r w:rsidR="00E54684" w:rsidRPr="006C50E7">
        <w:rPr>
          <w:b/>
          <w:bCs/>
          <w:sz w:val="26"/>
          <w:szCs w:val="26"/>
          <w:lang w:val="ru-RU"/>
        </w:rPr>
        <w:t xml:space="preserve"> </w:t>
      </w:r>
      <w:r w:rsidRPr="006C50E7">
        <w:rPr>
          <w:b/>
          <w:bCs/>
          <w:sz w:val="26"/>
          <w:szCs w:val="26"/>
        </w:rPr>
        <w:t>від __.__.</w:t>
      </w:r>
      <w:r w:rsidR="005B7A6F" w:rsidRPr="006C50E7">
        <w:rPr>
          <w:b/>
          <w:bCs/>
          <w:sz w:val="26"/>
          <w:szCs w:val="26"/>
        </w:rPr>
        <w:t>202</w:t>
      </w:r>
      <w:r w:rsidR="005B7A6F">
        <w:rPr>
          <w:b/>
          <w:bCs/>
          <w:sz w:val="26"/>
          <w:szCs w:val="26"/>
        </w:rPr>
        <w:t>_</w:t>
      </w:r>
      <w:r w:rsidR="005B7A6F" w:rsidRPr="006C50E7">
        <w:rPr>
          <w:b/>
          <w:bCs/>
          <w:sz w:val="26"/>
          <w:szCs w:val="26"/>
        </w:rPr>
        <w:t xml:space="preserve"> </w:t>
      </w:r>
      <w:r w:rsidRPr="006C50E7">
        <w:rPr>
          <w:b/>
          <w:bCs/>
          <w:sz w:val="26"/>
          <w:szCs w:val="26"/>
        </w:rPr>
        <w:t>№______________________*</w:t>
      </w:r>
    </w:p>
    <w:p w14:paraId="7E0D020D" w14:textId="77777777" w:rsidR="00116FAF" w:rsidRPr="006C50E7" w:rsidRDefault="00116FAF" w:rsidP="00116FAF">
      <w:pPr>
        <w:suppressAutoHyphens/>
        <w:spacing w:before="60" w:afterLines="60" w:after="144"/>
        <w:ind w:firstLine="709"/>
        <w:jc w:val="both"/>
        <w:rPr>
          <w:sz w:val="26"/>
          <w:szCs w:val="26"/>
        </w:rPr>
      </w:pPr>
    </w:p>
    <w:p w14:paraId="54149CE4" w14:textId="128D3722" w:rsidR="00116FAF" w:rsidRPr="006C50E7" w:rsidRDefault="00116FAF" w:rsidP="00116FAF">
      <w:pPr>
        <w:suppressAutoHyphens/>
        <w:spacing w:before="60" w:afterLines="60" w:after="144"/>
        <w:ind w:firstLine="709"/>
        <w:jc w:val="both"/>
        <w:rPr>
          <w:sz w:val="26"/>
          <w:szCs w:val="26"/>
        </w:rPr>
      </w:pPr>
      <w:r w:rsidRPr="006C50E7">
        <w:rPr>
          <w:sz w:val="26"/>
          <w:szCs w:val="26"/>
        </w:rPr>
        <w:t xml:space="preserve">Акціонерним товариством «Українська залізниця» </w:t>
      </w:r>
      <w:r w:rsidR="00713480" w:rsidRPr="006C50E7">
        <w:rPr>
          <w:sz w:val="26"/>
          <w:szCs w:val="26"/>
        </w:rPr>
        <w:t>повідомляється про автоматичну</w:t>
      </w:r>
      <w:r w:rsidRPr="006C50E7">
        <w:rPr>
          <w:sz w:val="26"/>
          <w:szCs w:val="26"/>
        </w:rPr>
        <w:t xml:space="preserve"> </w:t>
      </w:r>
      <w:r w:rsidR="00E54684" w:rsidRPr="006C50E7">
        <w:rPr>
          <w:sz w:val="26"/>
          <w:szCs w:val="26"/>
        </w:rPr>
        <w:t xml:space="preserve">зміну </w:t>
      </w:r>
      <w:r w:rsidR="00713480" w:rsidRPr="006C50E7">
        <w:rPr>
          <w:sz w:val="26"/>
          <w:szCs w:val="26"/>
        </w:rPr>
        <w:t>ставки плати за використання власного вагону Перевізника</w:t>
      </w:r>
      <w:r w:rsidR="00713480" w:rsidRPr="006C50E7">
        <w:rPr>
          <w:sz w:val="26"/>
          <w:szCs w:val="26"/>
          <w:vertAlign w:val="subscript"/>
        </w:rPr>
        <w:t>2</w:t>
      </w:r>
      <w:r w:rsidR="00713480" w:rsidRPr="006C50E7">
        <w:rPr>
          <w:sz w:val="26"/>
          <w:szCs w:val="26"/>
        </w:rPr>
        <w:t xml:space="preserve"> (С</w:t>
      </w:r>
      <w:r w:rsidR="00713480" w:rsidRPr="006C50E7">
        <w:rPr>
          <w:sz w:val="26"/>
          <w:szCs w:val="26"/>
          <w:vertAlign w:val="subscript"/>
        </w:rPr>
        <w:t>пл2</w:t>
      </w:r>
      <w:r w:rsidR="00713480" w:rsidRPr="006C50E7">
        <w:rPr>
          <w:sz w:val="26"/>
          <w:szCs w:val="26"/>
        </w:rPr>
        <w:t>), визначену в Протоколі електронних торгів (аукціону) _____________________ від __.__.</w:t>
      </w:r>
      <w:r w:rsidR="005B7A6F" w:rsidRPr="006C50E7">
        <w:rPr>
          <w:sz w:val="26"/>
          <w:szCs w:val="26"/>
        </w:rPr>
        <w:t>202</w:t>
      </w:r>
      <w:r w:rsidR="005B7A6F">
        <w:rPr>
          <w:sz w:val="26"/>
          <w:szCs w:val="26"/>
        </w:rPr>
        <w:t>_</w:t>
      </w:r>
      <w:r w:rsidR="005B7A6F" w:rsidRPr="006C50E7">
        <w:rPr>
          <w:sz w:val="26"/>
          <w:szCs w:val="26"/>
        </w:rPr>
        <w:t xml:space="preserve"> </w:t>
      </w:r>
      <w:r w:rsidR="00713480" w:rsidRPr="006C50E7">
        <w:rPr>
          <w:sz w:val="26"/>
          <w:szCs w:val="26"/>
        </w:rPr>
        <w:t>№____________________ , на наступні три місяці строку надання послуги</w:t>
      </w:r>
      <w:r w:rsidR="00E54684" w:rsidRPr="006C50E7">
        <w:rPr>
          <w:sz w:val="26"/>
          <w:szCs w:val="26"/>
        </w:rPr>
        <w:t>, а саме з ___________ по _____________,</w:t>
      </w:r>
      <w:r w:rsidR="00713480" w:rsidRPr="006C50E7">
        <w:rPr>
          <w:sz w:val="26"/>
          <w:szCs w:val="26"/>
        </w:rPr>
        <w:t xml:space="preserve"> пропорційно змінам курсу долара США до гривні у </w:t>
      </w:r>
      <w:proofErr w:type="spellStart"/>
      <w:r w:rsidR="00713480" w:rsidRPr="006C50E7">
        <w:rPr>
          <w:sz w:val="26"/>
          <w:szCs w:val="26"/>
        </w:rPr>
        <w:t>періодi</w:t>
      </w:r>
      <w:proofErr w:type="spellEnd"/>
      <w:r w:rsidR="00713480" w:rsidRPr="006C50E7">
        <w:rPr>
          <w:sz w:val="26"/>
          <w:szCs w:val="26"/>
        </w:rPr>
        <w:t>, що передує розрахунковому</w:t>
      </w:r>
      <w:r w:rsidRPr="006C50E7">
        <w:rPr>
          <w:sz w:val="26"/>
          <w:szCs w:val="26"/>
        </w:rPr>
        <w:t>.</w:t>
      </w:r>
    </w:p>
    <w:p w14:paraId="2C5B437D" w14:textId="48D1F7A2" w:rsidR="00E54684" w:rsidRPr="006C50E7" w:rsidRDefault="00E54684" w:rsidP="00116FAF">
      <w:pPr>
        <w:suppressAutoHyphens/>
        <w:spacing w:before="60" w:afterLines="60" w:after="144"/>
        <w:ind w:firstLine="709"/>
        <w:jc w:val="both"/>
        <w:rPr>
          <w:sz w:val="26"/>
          <w:szCs w:val="26"/>
        </w:rPr>
      </w:pPr>
      <w:r w:rsidRPr="006C50E7">
        <w:rPr>
          <w:sz w:val="26"/>
          <w:szCs w:val="26"/>
        </w:rPr>
        <w:t xml:space="preserve">Розрахунковий період – </w:t>
      </w:r>
    </w:p>
    <w:p w14:paraId="21254132" w14:textId="0619ED21" w:rsidR="00E54684" w:rsidRPr="006C50E7" w:rsidRDefault="00E54684" w:rsidP="00116FAF">
      <w:pPr>
        <w:suppressAutoHyphens/>
        <w:spacing w:before="60" w:afterLines="60" w:after="144"/>
        <w:ind w:firstLine="709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Середнє значення офіційного курсу долара США до гривні протягом розрахункового періоду –</w:t>
      </w:r>
    </w:p>
    <w:p w14:paraId="4438EBCD" w14:textId="50093086" w:rsidR="00E54684" w:rsidRPr="006C50E7" w:rsidRDefault="00E54684" w:rsidP="00116FAF">
      <w:pPr>
        <w:suppressAutoHyphens/>
        <w:spacing w:before="60" w:afterLines="60" w:after="144"/>
        <w:ind w:firstLine="709"/>
        <w:jc w:val="both"/>
        <w:rPr>
          <w:sz w:val="26"/>
          <w:szCs w:val="26"/>
        </w:rPr>
      </w:pPr>
      <w:r w:rsidRPr="006C50E7">
        <w:rPr>
          <w:sz w:val="26"/>
          <w:szCs w:val="26"/>
        </w:rPr>
        <w:t xml:space="preserve">Відсотковий розмір збільшення/зменшення (необхідне підкреслити) зміни курсу – </w:t>
      </w:r>
    </w:p>
    <w:p w14:paraId="35D3AD85" w14:textId="77777777" w:rsidR="00116FAF" w:rsidRPr="006C50E7" w:rsidRDefault="00116FAF" w:rsidP="00116FAF">
      <w:pPr>
        <w:tabs>
          <w:tab w:val="left" w:pos="1701"/>
        </w:tabs>
        <w:spacing w:before="60"/>
        <w:jc w:val="both"/>
        <w:rPr>
          <w:sz w:val="26"/>
          <w:szCs w:val="26"/>
        </w:rPr>
      </w:pPr>
    </w:p>
    <w:p w14:paraId="14B4A73A" w14:textId="77777777" w:rsidR="00116FAF" w:rsidRPr="006C50E7" w:rsidRDefault="00116FAF" w:rsidP="00116FAF">
      <w:pPr>
        <w:tabs>
          <w:tab w:val="left" w:pos="1701"/>
        </w:tabs>
        <w:spacing w:before="6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Представник АТ «Укрзалізниця»</w:t>
      </w:r>
    </w:p>
    <w:p w14:paraId="718022BA" w14:textId="77777777" w:rsidR="00116FAF" w:rsidRPr="006C50E7" w:rsidRDefault="00116FAF" w:rsidP="00116FAF">
      <w:pPr>
        <w:tabs>
          <w:tab w:val="left" w:pos="1701"/>
        </w:tabs>
        <w:spacing w:before="6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__________________</w:t>
      </w:r>
      <w:r w:rsidRPr="006C50E7">
        <w:rPr>
          <w:sz w:val="26"/>
          <w:szCs w:val="26"/>
        </w:rPr>
        <w:tab/>
        <w:t>_________________</w:t>
      </w:r>
      <w:r w:rsidRPr="006C50E7">
        <w:rPr>
          <w:sz w:val="26"/>
          <w:szCs w:val="26"/>
        </w:rPr>
        <w:tab/>
        <w:t>__________________</w:t>
      </w:r>
    </w:p>
    <w:p w14:paraId="5BC11E6C" w14:textId="77777777" w:rsidR="00116FAF" w:rsidRPr="006C50E7" w:rsidRDefault="00116FAF" w:rsidP="00116FAF">
      <w:pPr>
        <w:tabs>
          <w:tab w:val="left" w:pos="1701"/>
        </w:tabs>
        <w:spacing w:before="60"/>
        <w:jc w:val="both"/>
        <w:rPr>
          <w:sz w:val="26"/>
          <w:szCs w:val="26"/>
        </w:rPr>
      </w:pPr>
      <w:r w:rsidRPr="006C50E7">
        <w:rPr>
          <w:sz w:val="26"/>
          <w:szCs w:val="26"/>
        </w:rPr>
        <w:t>посада</w:t>
      </w:r>
      <w:r w:rsidRPr="006C50E7">
        <w:rPr>
          <w:sz w:val="26"/>
          <w:szCs w:val="26"/>
        </w:rPr>
        <w:tab/>
      </w:r>
      <w:r w:rsidRPr="006C50E7">
        <w:rPr>
          <w:sz w:val="26"/>
          <w:szCs w:val="26"/>
        </w:rPr>
        <w:tab/>
      </w:r>
      <w:r w:rsidRPr="006C50E7">
        <w:rPr>
          <w:sz w:val="26"/>
          <w:szCs w:val="26"/>
        </w:rPr>
        <w:tab/>
        <w:t>прізвище, ім’я, по батькові</w:t>
      </w:r>
      <w:r w:rsidRPr="006C50E7">
        <w:rPr>
          <w:sz w:val="26"/>
          <w:szCs w:val="26"/>
        </w:rPr>
        <w:tab/>
      </w:r>
      <w:r w:rsidRPr="006C50E7">
        <w:rPr>
          <w:sz w:val="26"/>
          <w:szCs w:val="26"/>
        </w:rPr>
        <w:tab/>
        <w:t>підпис</w:t>
      </w:r>
    </w:p>
    <w:p w14:paraId="1AB901F5" w14:textId="77777777" w:rsidR="00116FAF" w:rsidRPr="006C50E7" w:rsidRDefault="00116FAF" w:rsidP="00116FAF">
      <w:pPr>
        <w:suppressAutoHyphens/>
        <w:outlineLvl w:val="2"/>
        <w:rPr>
          <w:i/>
          <w:sz w:val="18"/>
          <w:szCs w:val="18"/>
        </w:rPr>
      </w:pPr>
    </w:p>
    <w:p w14:paraId="468CDCFC" w14:textId="77777777" w:rsidR="00116FAF" w:rsidRDefault="00116FAF" w:rsidP="00116FAF">
      <w:pPr>
        <w:spacing w:line="276" w:lineRule="auto"/>
        <w:rPr>
          <w:i/>
          <w:sz w:val="18"/>
          <w:szCs w:val="18"/>
        </w:rPr>
      </w:pPr>
      <w:r w:rsidRPr="006C50E7">
        <w:rPr>
          <w:i/>
          <w:sz w:val="18"/>
          <w:szCs w:val="18"/>
        </w:rPr>
        <w:t>прим.: * структура номеру замовлення – УЗ-ЄДРПОУ Замовника/рік-порядковий номер</w:t>
      </w:r>
    </w:p>
    <w:p w14:paraId="0B9C6F52" w14:textId="77777777" w:rsidR="00116FAF" w:rsidRDefault="00116FAF" w:rsidP="00E81FE3">
      <w:pPr>
        <w:spacing w:line="276" w:lineRule="auto"/>
        <w:rPr>
          <w:i/>
          <w:sz w:val="18"/>
          <w:szCs w:val="18"/>
        </w:rPr>
      </w:pPr>
    </w:p>
    <w:p w14:paraId="4CFF7D51" w14:textId="77777777" w:rsidR="005F2F98" w:rsidRDefault="005F2F98" w:rsidP="00E81FE3">
      <w:pPr>
        <w:spacing w:line="276" w:lineRule="auto"/>
        <w:rPr>
          <w:i/>
          <w:sz w:val="18"/>
          <w:szCs w:val="18"/>
        </w:rPr>
      </w:pPr>
    </w:p>
    <w:sectPr w:rsidR="005F2F98" w:rsidSect="003444D8">
      <w:headerReference w:type="default" r:id="rId9"/>
      <w:pgSz w:w="11906" w:h="16838"/>
      <w:pgMar w:top="510" w:right="567" w:bottom="680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2E758" w14:textId="77777777" w:rsidR="001A779E" w:rsidRDefault="001A779E" w:rsidP="006D0DE0">
      <w:r>
        <w:separator/>
      </w:r>
    </w:p>
  </w:endnote>
  <w:endnote w:type="continuationSeparator" w:id="0">
    <w:p w14:paraId="697B111D" w14:textId="77777777" w:rsidR="001A779E" w:rsidRDefault="001A779E" w:rsidP="006D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D0225" w14:textId="77777777" w:rsidR="001A779E" w:rsidRDefault="001A779E" w:rsidP="006D0DE0">
      <w:r>
        <w:separator/>
      </w:r>
    </w:p>
  </w:footnote>
  <w:footnote w:type="continuationSeparator" w:id="0">
    <w:p w14:paraId="3D82FDDE" w14:textId="77777777" w:rsidR="001A779E" w:rsidRDefault="001A779E" w:rsidP="006D0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326894"/>
      <w:docPartObj>
        <w:docPartGallery w:val="Page Numbers (Top of Page)"/>
        <w:docPartUnique/>
      </w:docPartObj>
    </w:sdtPr>
    <w:sdtEndPr/>
    <w:sdtContent>
      <w:p w14:paraId="3535FCF7" w14:textId="671C5083" w:rsidR="00AE2BC6" w:rsidRDefault="00AE2BC6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608" w:rsidRPr="00322608">
          <w:rPr>
            <w:noProof/>
            <w:lang w:val="ru-RU"/>
          </w:rPr>
          <w:t>5</w:t>
        </w:r>
        <w:r>
          <w:fldChar w:fldCharType="end"/>
        </w:r>
      </w:p>
    </w:sdtContent>
  </w:sdt>
  <w:p w14:paraId="3A6AC3C7" w14:textId="33084252" w:rsidR="00AE2BC6" w:rsidRPr="0065585B" w:rsidRDefault="00AE2BC6">
    <w:pPr>
      <w:pStyle w:val="afa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6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444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648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12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14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76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78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4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2" w:hanging="21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D9729B3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6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444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217EBB"/>
    <w:multiLevelType w:val="hybridMultilevel"/>
    <w:tmpl w:val="AFB40DA4"/>
    <w:lvl w:ilvl="0" w:tplc="44EC79A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94B4382"/>
    <w:multiLevelType w:val="multilevel"/>
    <w:tmpl w:val="0AEA3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60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295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4288" w:hanging="1800"/>
      </w:pPr>
      <w:rPr>
        <w:rFonts w:hint="default"/>
      </w:rPr>
    </w:lvl>
  </w:abstractNum>
  <w:abstractNum w:abstractNumId="9" w15:restartNumberingAfterBreak="0">
    <w:nsid w:val="137227C4"/>
    <w:multiLevelType w:val="hybridMultilevel"/>
    <w:tmpl w:val="12767834"/>
    <w:lvl w:ilvl="0" w:tplc="FD2AF4C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1" w:hanging="360"/>
      </w:pPr>
    </w:lvl>
    <w:lvl w:ilvl="2" w:tplc="2000001B" w:tentative="1">
      <w:start w:val="1"/>
      <w:numFmt w:val="lowerRoman"/>
      <w:lvlText w:val="%3."/>
      <w:lvlJc w:val="right"/>
      <w:pPr>
        <w:ind w:left="3501" w:hanging="180"/>
      </w:pPr>
    </w:lvl>
    <w:lvl w:ilvl="3" w:tplc="2000000F" w:tentative="1">
      <w:start w:val="1"/>
      <w:numFmt w:val="decimal"/>
      <w:lvlText w:val="%4."/>
      <w:lvlJc w:val="left"/>
      <w:pPr>
        <w:ind w:left="4221" w:hanging="360"/>
      </w:pPr>
    </w:lvl>
    <w:lvl w:ilvl="4" w:tplc="20000019" w:tentative="1">
      <w:start w:val="1"/>
      <w:numFmt w:val="lowerLetter"/>
      <w:lvlText w:val="%5."/>
      <w:lvlJc w:val="left"/>
      <w:pPr>
        <w:ind w:left="4941" w:hanging="360"/>
      </w:pPr>
    </w:lvl>
    <w:lvl w:ilvl="5" w:tplc="2000001B" w:tentative="1">
      <w:start w:val="1"/>
      <w:numFmt w:val="lowerRoman"/>
      <w:lvlText w:val="%6."/>
      <w:lvlJc w:val="right"/>
      <w:pPr>
        <w:ind w:left="5661" w:hanging="180"/>
      </w:pPr>
    </w:lvl>
    <w:lvl w:ilvl="6" w:tplc="2000000F" w:tentative="1">
      <w:start w:val="1"/>
      <w:numFmt w:val="decimal"/>
      <w:lvlText w:val="%7."/>
      <w:lvlJc w:val="left"/>
      <w:pPr>
        <w:ind w:left="6381" w:hanging="360"/>
      </w:pPr>
    </w:lvl>
    <w:lvl w:ilvl="7" w:tplc="20000019" w:tentative="1">
      <w:start w:val="1"/>
      <w:numFmt w:val="lowerLetter"/>
      <w:lvlText w:val="%8."/>
      <w:lvlJc w:val="left"/>
      <w:pPr>
        <w:ind w:left="7101" w:hanging="360"/>
      </w:pPr>
    </w:lvl>
    <w:lvl w:ilvl="8" w:tplc="200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13E902B7"/>
    <w:multiLevelType w:val="hybridMultilevel"/>
    <w:tmpl w:val="813C7B12"/>
    <w:lvl w:ilvl="0" w:tplc="0D8E55A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3A628E"/>
    <w:multiLevelType w:val="multilevel"/>
    <w:tmpl w:val="2C30B7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</w:rPr>
    </w:lvl>
  </w:abstractNum>
  <w:abstractNum w:abstractNumId="12" w15:restartNumberingAfterBreak="0">
    <w:nsid w:val="1B646F19"/>
    <w:multiLevelType w:val="multilevel"/>
    <w:tmpl w:val="C4347C94"/>
    <w:lvl w:ilvl="0">
      <w:start w:val="4"/>
      <w:numFmt w:val="decimal"/>
      <w:lvlText w:val="%1."/>
      <w:lvlJc w:val="left"/>
      <w:pPr>
        <w:ind w:left="192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3" w15:restartNumberingAfterBreak="0">
    <w:nsid w:val="1DA045C1"/>
    <w:multiLevelType w:val="hybridMultilevel"/>
    <w:tmpl w:val="6B12EE84"/>
    <w:lvl w:ilvl="0" w:tplc="D640DD5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F2C189B"/>
    <w:multiLevelType w:val="hybridMultilevel"/>
    <w:tmpl w:val="113C9388"/>
    <w:lvl w:ilvl="0" w:tplc="2E224B8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3AA5C79"/>
    <w:multiLevelType w:val="hybridMultilevel"/>
    <w:tmpl w:val="6F2C5CAE"/>
    <w:lvl w:ilvl="0" w:tplc="603A0D0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7679DE"/>
    <w:multiLevelType w:val="hybridMultilevel"/>
    <w:tmpl w:val="C570FC3C"/>
    <w:lvl w:ilvl="0" w:tplc="E65AC35A">
      <w:start w:val="1"/>
      <w:numFmt w:val="decimal"/>
      <w:lvlText w:val="%1)"/>
      <w:lvlJc w:val="left"/>
      <w:pPr>
        <w:ind w:left="212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7" w15:restartNumberingAfterBreak="0">
    <w:nsid w:val="25015F2E"/>
    <w:multiLevelType w:val="multilevel"/>
    <w:tmpl w:val="52CE32CA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92" w:hanging="1800"/>
      </w:pPr>
      <w:rPr>
        <w:rFonts w:hint="default"/>
      </w:rPr>
    </w:lvl>
  </w:abstractNum>
  <w:abstractNum w:abstractNumId="18" w15:restartNumberingAfterBreak="0">
    <w:nsid w:val="270812E3"/>
    <w:multiLevelType w:val="multilevel"/>
    <w:tmpl w:val="8168CF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65" w:hanging="7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</w:rPr>
    </w:lvl>
  </w:abstractNum>
  <w:abstractNum w:abstractNumId="19" w15:restartNumberingAfterBreak="0">
    <w:nsid w:val="2B742C68"/>
    <w:multiLevelType w:val="hybridMultilevel"/>
    <w:tmpl w:val="30ACC792"/>
    <w:lvl w:ilvl="0" w:tplc="46B05CB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EC750DF"/>
    <w:multiLevelType w:val="multilevel"/>
    <w:tmpl w:val="51DE22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31C47835"/>
    <w:multiLevelType w:val="hybridMultilevel"/>
    <w:tmpl w:val="C9624854"/>
    <w:lvl w:ilvl="0" w:tplc="563807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26C152D"/>
    <w:multiLevelType w:val="hybridMultilevel"/>
    <w:tmpl w:val="2E025F4C"/>
    <w:lvl w:ilvl="0" w:tplc="7528195A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45D1305"/>
    <w:multiLevelType w:val="hybridMultilevel"/>
    <w:tmpl w:val="4D5EA83C"/>
    <w:lvl w:ilvl="0" w:tplc="7038776E">
      <w:start w:val="1"/>
      <w:numFmt w:val="decimal"/>
      <w:lvlText w:val="%1)"/>
      <w:lvlJc w:val="left"/>
      <w:pPr>
        <w:ind w:left="2404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5472EAA"/>
    <w:multiLevelType w:val="hybridMultilevel"/>
    <w:tmpl w:val="F57EA30C"/>
    <w:lvl w:ilvl="0" w:tplc="7528195A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77D7BBC"/>
    <w:multiLevelType w:val="multilevel"/>
    <w:tmpl w:val="401CEC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3D3B53B6"/>
    <w:multiLevelType w:val="hybridMultilevel"/>
    <w:tmpl w:val="1B527FAC"/>
    <w:lvl w:ilvl="0" w:tplc="C918177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EA32748"/>
    <w:multiLevelType w:val="multilevel"/>
    <w:tmpl w:val="51DE22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8" w15:restartNumberingAfterBreak="0">
    <w:nsid w:val="4055455D"/>
    <w:multiLevelType w:val="hybridMultilevel"/>
    <w:tmpl w:val="A426BC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53E11A6C"/>
    <w:multiLevelType w:val="hybridMultilevel"/>
    <w:tmpl w:val="0C081534"/>
    <w:lvl w:ilvl="0" w:tplc="A9DE3D3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9B82A8D"/>
    <w:multiLevelType w:val="multilevel"/>
    <w:tmpl w:val="69A43D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1" w15:restartNumberingAfterBreak="0">
    <w:nsid w:val="5F201CE3"/>
    <w:multiLevelType w:val="hybridMultilevel"/>
    <w:tmpl w:val="8A9CEAD6"/>
    <w:lvl w:ilvl="0" w:tplc="4B881C36">
      <w:start w:val="1"/>
      <w:numFmt w:val="decimal"/>
      <w:lvlText w:val="%1)"/>
      <w:lvlJc w:val="left"/>
      <w:pPr>
        <w:ind w:left="2404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F6207B"/>
    <w:multiLevelType w:val="multilevel"/>
    <w:tmpl w:val="8FE0300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64E4557B"/>
    <w:multiLevelType w:val="multilevel"/>
    <w:tmpl w:val="2C30B7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</w:rPr>
    </w:lvl>
  </w:abstractNum>
  <w:abstractNum w:abstractNumId="34" w15:restartNumberingAfterBreak="0">
    <w:nsid w:val="6CB700AC"/>
    <w:multiLevelType w:val="hybridMultilevel"/>
    <w:tmpl w:val="034E3772"/>
    <w:lvl w:ilvl="0" w:tplc="FC60B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AF32E8"/>
    <w:multiLevelType w:val="multilevel"/>
    <w:tmpl w:val="53485A8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6FFC7196"/>
    <w:multiLevelType w:val="hybridMultilevel"/>
    <w:tmpl w:val="F12E2FF2"/>
    <w:lvl w:ilvl="0" w:tplc="C0AC2D1C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06B0D99"/>
    <w:multiLevelType w:val="hybridMultilevel"/>
    <w:tmpl w:val="BC8856E4"/>
    <w:lvl w:ilvl="0" w:tplc="200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5B14E49"/>
    <w:multiLevelType w:val="multilevel"/>
    <w:tmpl w:val="8168CF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83" w:hanging="7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</w:rPr>
    </w:lvl>
  </w:abstractNum>
  <w:abstractNum w:abstractNumId="39" w15:restartNumberingAfterBreak="0">
    <w:nsid w:val="75C260A0"/>
    <w:multiLevelType w:val="multilevel"/>
    <w:tmpl w:val="08FE4F4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 w15:restartNumberingAfterBreak="0">
    <w:nsid w:val="7F4D03DB"/>
    <w:multiLevelType w:val="hybridMultilevel"/>
    <w:tmpl w:val="6E0C5DE4"/>
    <w:lvl w:ilvl="0" w:tplc="5C28FF0E">
      <w:start w:val="1"/>
      <w:numFmt w:val="decimal"/>
      <w:lvlText w:val="%1)"/>
      <w:lvlJc w:val="left"/>
      <w:pPr>
        <w:ind w:left="2404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22"/>
  </w:num>
  <w:num w:numId="6">
    <w:abstractNumId w:val="24"/>
  </w:num>
  <w:num w:numId="7">
    <w:abstractNumId w:val="10"/>
  </w:num>
  <w:num w:numId="8">
    <w:abstractNumId w:val="26"/>
  </w:num>
  <w:num w:numId="9">
    <w:abstractNumId w:val="20"/>
  </w:num>
  <w:num w:numId="10">
    <w:abstractNumId w:val="16"/>
  </w:num>
  <w:num w:numId="11">
    <w:abstractNumId w:val="23"/>
  </w:num>
  <w:num w:numId="12">
    <w:abstractNumId w:val="40"/>
  </w:num>
  <w:num w:numId="13">
    <w:abstractNumId w:val="31"/>
  </w:num>
  <w:num w:numId="14">
    <w:abstractNumId w:val="35"/>
  </w:num>
  <w:num w:numId="15">
    <w:abstractNumId w:val="32"/>
  </w:num>
  <w:num w:numId="16">
    <w:abstractNumId w:val="25"/>
  </w:num>
  <w:num w:numId="17">
    <w:abstractNumId w:val="37"/>
  </w:num>
  <w:num w:numId="18">
    <w:abstractNumId w:val="17"/>
  </w:num>
  <w:num w:numId="19">
    <w:abstractNumId w:val="2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7"/>
  </w:num>
  <w:num w:numId="28">
    <w:abstractNumId w:val="8"/>
  </w:num>
  <w:num w:numId="29">
    <w:abstractNumId w:val="30"/>
  </w:num>
  <w:num w:numId="30">
    <w:abstractNumId w:val="12"/>
  </w:num>
  <w:num w:numId="31">
    <w:abstractNumId w:val="2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8"/>
  </w:num>
  <w:num w:numId="35">
    <w:abstractNumId w:val="33"/>
  </w:num>
  <w:num w:numId="36">
    <w:abstractNumId w:val="39"/>
  </w:num>
  <w:num w:numId="37">
    <w:abstractNumId w:val="19"/>
  </w:num>
  <w:num w:numId="38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83"/>
    <w:rsid w:val="0000128E"/>
    <w:rsid w:val="00001C99"/>
    <w:rsid w:val="000021E6"/>
    <w:rsid w:val="00002E4D"/>
    <w:rsid w:val="000030C1"/>
    <w:rsid w:val="00003675"/>
    <w:rsid w:val="00003B64"/>
    <w:rsid w:val="00004916"/>
    <w:rsid w:val="00005419"/>
    <w:rsid w:val="000057BD"/>
    <w:rsid w:val="00005BBF"/>
    <w:rsid w:val="00005C59"/>
    <w:rsid w:val="00006C2A"/>
    <w:rsid w:val="00006C83"/>
    <w:rsid w:val="00007470"/>
    <w:rsid w:val="00007A50"/>
    <w:rsid w:val="00010A6B"/>
    <w:rsid w:val="0001120D"/>
    <w:rsid w:val="000112B5"/>
    <w:rsid w:val="00011A42"/>
    <w:rsid w:val="000120BD"/>
    <w:rsid w:val="00012B6C"/>
    <w:rsid w:val="00013456"/>
    <w:rsid w:val="00013A9B"/>
    <w:rsid w:val="0001450C"/>
    <w:rsid w:val="00015628"/>
    <w:rsid w:val="00015D21"/>
    <w:rsid w:val="0001657E"/>
    <w:rsid w:val="000166EE"/>
    <w:rsid w:val="00021767"/>
    <w:rsid w:val="00022DC9"/>
    <w:rsid w:val="00026180"/>
    <w:rsid w:val="00026379"/>
    <w:rsid w:val="00026654"/>
    <w:rsid w:val="00031E8D"/>
    <w:rsid w:val="00032AF0"/>
    <w:rsid w:val="00032D57"/>
    <w:rsid w:val="00032EBA"/>
    <w:rsid w:val="00034693"/>
    <w:rsid w:val="00034AE8"/>
    <w:rsid w:val="000361B2"/>
    <w:rsid w:val="0003639A"/>
    <w:rsid w:val="00036970"/>
    <w:rsid w:val="00037DAA"/>
    <w:rsid w:val="0004006F"/>
    <w:rsid w:val="00040078"/>
    <w:rsid w:val="00041738"/>
    <w:rsid w:val="00041839"/>
    <w:rsid w:val="00041FB7"/>
    <w:rsid w:val="00042BCD"/>
    <w:rsid w:val="000431E4"/>
    <w:rsid w:val="00043B83"/>
    <w:rsid w:val="00043FDE"/>
    <w:rsid w:val="000453C2"/>
    <w:rsid w:val="00046ACE"/>
    <w:rsid w:val="00046D73"/>
    <w:rsid w:val="000471C1"/>
    <w:rsid w:val="0004759F"/>
    <w:rsid w:val="00047C79"/>
    <w:rsid w:val="000508D1"/>
    <w:rsid w:val="000528A0"/>
    <w:rsid w:val="00052C3E"/>
    <w:rsid w:val="00054037"/>
    <w:rsid w:val="0005485D"/>
    <w:rsid w:val="00055455"/>
    <w:rsid w:val="00055465"/>
    <w:rsid w:val="000557C0"/>
    <w:rsid w:val="00056208"/>
    <w:rsid w:val="0005636E"/>
    <w:rsid w:val="00057201"/>
    <w:rsid w:val="000619BE"/>
    <w:rsid w:val="00063536"/>
    <w:rsid w:val="00064EF3"/>
    <w:rsid w:val="00065385"/>
    <w:rsid w:val="00065C7C"/>
    <w:rsid w:val="000667EF"/>
    <w:rsid w:val="00066E87"/>
    <w:rsid w:val="00067FF5"/>
    <w:rsid w:val="000705A9"/>
    <w:rsid w:val="00070628"/>
    <w:rsid w:val="00070B51"/>
    <w:rsid w:val="00070E95"/>
    <w:rsid w:val="00072475"/>
    <w:rsid w:val="0007284E"/>
    <w:rsid w:val="00072B0A"/>
    <w:rsid w:val="000755EC"/>
    <w:rsid w:val="0007699A"/>
    <w:rsid w:val="00077931"/>
    <w:rsid w:val="00077E28"/>
    <w:rsid w:val="000814C6"/>
    <w:rsid w:val="00081F75"/>
    <w:rsid w:val="00082455"/>
    <w:rsid w:val="00082916"/>
    <w:rsid w:val="00082C85"/>
    <w:rsid w:val="0008344D"/>
    <w:rsid w:val="00083532"/>
    <w:rsid w:val="00083B8C"/>
    <w:rsid w:val="00084021"/>
    <w:rsid w:val="00084360"/>
    <w:rsid w:val="00084856"/>
    <w:rsid w:val="000848C2"/>
    <w:rsid w:val="00084B60"/>
    <w:rsid w:val="00085186"/>
    <w:rsid w:val="000858C1"/>
    <w:rsid w:val="000859B9"/>
    <w:rsid w:val="00086E58"/>
    <w:rsid w:val="000871AB"/>
    <w:rsid w:val="000906DF"/>
    <w:rsid w:val="000917C5"/>
    <w:rsid w:val="00091949"/>
    <w:rsid w:val="00091EFC"/>
    <w:rsid w:val="000928A0"/>
    <w:rsid w:val="000929CC"/>
    <w:rsid w:val="0009310A"/>
    <w:rsid w:val="000931F5"/>
    <w:rsid w:val="000934EF"/>
    <w:rsid w:val="00093729"/>
    <w:rsid w:val="0009400B"/>
    <w:rsid w:val="00094306"/>
    <w:rsid w:val="00094974"/>
    <w:rsid w:val="000951DC"/>
    <w:rsid w:val="000973C1"/>
    <w:rsid w:val="000973DB"/>
    <w:rsid w:val="0009769B"/>
    <w:rsid w:val="0009775E"/>
    <w:rsid w:val="000A1099"/>
    <w:rsid w:val="000A129F"/>
    <w:rsid w:val="000A1E54"/>
    <w:rsid w:val="000A2032"/>
    <w:rsid w:val="000A25A6"/>
    <w:rsid w:val="000A2846"/>
    <w:rsid w:val="000A2877"/>
    <w:rsid w:val="000A3221"/>
    <w:rsid w:val="000A3341"/>
    <w:rsid w:val="000A45F3"/>
    <w:rsid w:val="000A4F03"/>
    <w:rsid w:val="000B026A"/>
    <w:rsid w:val="000B09F1"/>
    <w:rsid w:val="000B18BE"/>
    <w:rsid w:val="000B2327"/>
    <w:rsid w:val="000B2630"/>
    <w:rsid w:val="000B2D89"/>
    <w:rsid w:val="000B37F9"/>
    <w:rsid w:val="000B396F"/>
    <w:rsid w:val="000B4241"/>
    <w:rsid w:val="000B53C3"/>
    <w:rsid w:val="000B5ADB"/>
    <w:rsid w:val="000B6754"/>
    <w:rsid w:val="000B69A2"/>
    <w:rsid w:val="000B7789"/>
    <w:rsid w:val="000B7F8B"/>
    <w:rsid w:val="000C0CD8"/>
    <w:rsid w:val="000C1323"/>
    <w:rsid w:val="000C1D29"/>
    <w:rsid w:val="000C2DB4"/>
    <w:rsid w:val="000C4EB0"/>
    <w:rsid w:val="000C4EFD"/>
    <w:rsid w:val="000C51FD"/>
    <w:rsid w:val="000C56CE"/>
    <w:rsid w:val="000C634C"/>
    <w:rsid w:val="000C6A71"/>
    <w:rsid w:val="000C7C1A"/>
    <w:rsid w:val="000C7CFB"/>
    <w:rsid w:val="000D1C2A"/>
    <w:rsid w:val="000D2770"/>
    <w:rsid w:val="000D34A2"/>
    <w:rsid w:val="000D3C88"/>
    <w:rsid w:val="000D4959"/>
    <w:rsid w:val="000D55CF"/>
    <w:rsid w:val="000D56A1"/>
    <w:rsid w:val="000D5710"/>
    <w:rsid w:val="000D7512"/>
    <w:rsid w:val="000E0841"/>
    <w:rsid w:val="000E2380"/>
    <w:rsid w:val="000E2433"/>
    <w:rsid w:val="000E314D"/>
    <w:rsid w:val="000E3731"/>
    <w:rsid w:val="000E4037"/>
    <w:rsid w:val="000E41B2"/>
    <w:rsid w:val="000E428B"/>
    <w:rsid w:val="000E4879"/>
    <w:rsid w:val="000E4DCB"/>
    <w:rsid w:val="000E578E"/>
    <w:rsid w:val="000E57D0"/>
    <w:rsid w:val="000E69B4"/>
    <w:rsid w:val="000E72C3"/>
    <w:rsid w:val="000E7565"/>
    <w:rsid w:val="000E7B21"/>
    <w:rsid w:val="000F1328"/>
    <w:rsid w:val="000F13A2"/>
    <w:rsid w:val="000F14E1"/>
    <w:rsid w:val="000F1A7C"/>
    <w:rsid w:val="000F2352"/>
    <w:rsid w:val="000F3910"/>
    <w:rsid w:val="000F4906"/>
    <w:rsid w:val="000F4A32"/>
    <w:rsid w:val="000F540F"/>
    <w:rsid w:val="000F5473"/>
    <w:rsid w:val="000F5A53"/>
    <w:rsid w:val="00101203"/>
    <w:rsid w:val="00102100"/>
    <w:rsid w:val="001028A4"/>
    <w:rsid w:val="0010317A"/>
    <w:rsid w:val="001035BD"/>
    <w:rsid w:val="00103A1E"/>
    <w:rsid w:val="00105363"/>
    <w:rsid w:val="001054B6"/>
    <w:rsid w:val="00105CF0"/>
    <w:rsid w:val="00105EA4"/>
    <w:rsid w:val="00106ADD"/>
    <w:rsid w:val="00106F2D"/>
    <w:rsid w:val="00107071"/>
    <w:rsid w:val="00107C48"/>
    <w:rsid w:val="0011021D"/>
    <w:rsid w:val="00110C52"/>
    <w:rsid w:val="001112C8"/>
    <w:rsid w:val="00111679"/>
    <w:rsid w:val="001123A4"/>
    <w:rsid w:val="001130BC"/>
    <w:rsid w:val="00113714"/>
    <w:rsid w:val="00114D83"/>
    <w:rsid w:val="0011691A"/>
    <w:rsid w:val="00116FAF"/>
    <w:rsid w:val="0011719A"/>
    <w:rsid w:val="0011776B"/>
    <w:rsid w:val="00117891"/>
    <w:rsid w:val="00117B12"/>
    <w:rsid w:val="00117B65"/>
    <w:rsid w:val="00120297"/>
    <w:rsid w:val="001208DF"/>
    <w:rsid w:val="00120C12"/>
    <w:rsid w:val="0012152B"/>
    <w:rsid w:val="00121D0D"/>
    <w:rsid w:val="00122636"/>
    <w:rsid w:val="001233C0"/>
    <w:rsid w:val="0012404F"/>
    <w:rsid w:val="001240FA"/>
    <w:rsid w:val="00124E0A"/>
    <w:rsid w:val="00124FDB"/>
    <w:rsid w:val="0012548F"/>
    <w:rsid w:val="001258CB"/>
    <w:rsid w:val="001259E7"/>
    <w:rsid w:val="001266DC"/>
    <w:rsid w:val="00126BD9"/>
    <w:rsid w:val="00126DBB"/>
    <w:rsid w:val="00126E17"/>
    <w:rsid w:val="001279B0"/>
    <w:rsid w:val="00130358"/>
    <w:rsid w:val="00131FC3"/>
    <w:rsid w:val="00133774"/>
    <w:rsid w:val="00133B1E"/>
    <w:rsid w:val="001342B2"/>
    <w:rsid w:val="00134D76"/>
    <w:rsid w:val="0013505A"/>
    <w:rsid w:val="001357AF"/>
    <w:rsid w:val="00135DAB"/>
    <w:rsid w:val="0013645A"/>
    <w:rsid w:val="001364F1"/>
    <w:rsid w:val="0013675B"/>
    <w:rsid w:val="0013739A"/>
    <w:rsid w:val="00137922"/>
    <w:rsid w:val="00140809"/>
    <w:rsid w:val="001411C3"/>
    <w:rsid w:val="0014136F"/>
    <w:rsid w:val="00141771"/>
    <w:rsid w:val="00142821"/>
    <w:rsid w:val="00142C0E"/>
    <w:rsid w:val="001437B3"/>
    <w:rsid w:val="00143FCA"/>
    <w:rsid w:val="001440AE"/>
    <w:rsid w:val="001444A5"/>
    <w:rsid w:val="0014585E"/>
    <w:rsid w:val="00145AAE"/>
    <w:rsid w:val="0014724E"/>
    <w:rsid w:val="00150B9C"/>
    <w:rsid w:val="001515EE"/>
    <w:rsid w:val="00153B39"/>
    <w:rsid w:val="00153C22"/>
    <w:rsid w:val="00153F52"/>
    <w:rsid w:val="001547D0"/>
    <w:rsid w:val="0015493D"/>
    <w:rsid w:val="001560F8"/>
    <w:rsid w:val="001562BA"/>
    <w:rsid w:val="00156C75"/>
    <w:rsid w:val="00160CD5"/>
    <w:rsid w:val="001621F7"/>
    <w:rsid w:val="00163723"/>
    <w:rsid w:val="001647AF"/>
    <w:rsid w:val="0016538E"/>
    <w:rsid w:val="00166492"/>
    <w:rsid w:val="001668F9"/>
    <w:rsid w:val="00170337"/>
    <w:rsid w:val="001706CC"/>
    <w:rsid w:val="00170A0B"/>
    <w:rsid w:val="00170F16"/>
    <w:rsid w:val="00171373"/>
    <w:rsid w:val="00172483"/>
    <w:rsid w:val="00174802"/>
    <w:rsid w:val="00175B94"/>
    <w:rsid w:val="00176983"/>
    <w:rsid w:val="001772BC"/>
    <w:rsid w:val="00177959"/>
    <w:rsid w:val="00177DEF"/>
    <w:rsid w:val="00180189"/>
    <w:rsid w:val="00180417"/>
    <w:rsid w:val="00180AB2"/>
    <w:rsid w:val="00181A68"/>
    <w:rsid w:val="00182020"/>
    <w:rsid w:val="00183009"/>
    <w:rsid w:val="001839B4"/>
    <w:rsid w:val="00183D3C"/>
    <w:rsid w:val="0018449C"/>
    <w:rsid w:val="00185F46"/>
    <w:rsid w:val="001912AD"/>
    <w:rsid w:val="001918F0"/>
    <w:rsid w:val="00192F4C"/>
    <w:rsid w:val="0019321B"/>
    <w:rsid w:val="00193D2F"/>
    <w:rsid w:val="00194317"/>
    <w:rsid w:val="0019561F"/>
    <w:rsid w:val="001959E5"/>
    <w:rsid w:val="00195B0A"/>
    <w:rsid w:val="00195D05"/>
    <w:rsid w:val="0019683C"/>
    <w:rsid w:val="00196B04"/>
    <w:rsid w:val="00196E27"/>
    <w:rsid w:val="00196EDE"/>
    <w:rsid w:val="00197DF5"/>
    <w:rsid w:val="00197EDA"/>
    <w:rsid w:val="001A0883"/>
    <w:rsid w:val="001A0C2E"/>
    <w:rsid w:val="001A0FB8"/>
    <w:rsid w:val="001A1094"/>
    <w:rsid w:val="001A13D9"/>
    <w:rsid w:val="001A1D60"/>
    <w:rsid w:val="001A3C60"/>
    <w:rsid w:val="001A3E51"/>
    <w:rsid w:val="001A5850"/>
    <w:rsid w:val="001A6D07"/>
    <w:rsid w:val="001A779E"/>
    <w:rsid w:val="001B084B"/>
    <w:rsid w:val="001B0D96"/>
    <w:rsid w:val="001B13E2"/>
    <w:rsid w:val="001B1C52"/>
    <w:rsid w:val="001B1F5A"/>
    <w:rsid w:val="001B259D"/>
    <w:rsid w:val="001B268B"/>
    <w:rsid w:val="001B29E3"/>
    <w:rsid w:val="001B2FEB"/>
    <w:rsid w:val="001B3010"/>
    <w:rsid w:val="001B4D93"/>
    <w:rsid w:val="001B6CBE"/>
    <w:rsid w:val="001B771C"/>
    <w:rsid w:val="001C0005"/>
    <w:rsid w:val="001C08A7"/>
    <w:rsid w:val="001C162B"/>
    <w:rsid w:val="001C17DC"/>
    <w:rsid w:val="001C218C"/>
    <w:rsid w:val="001C22CC"/>
    <w:rsid w:val="001C2E9F"/>
    <w:rsid w:val="001C3255"/>
    <w:rsid w:val="001C36BB"/>
    <w:rsid w:val="001C4255"/>
    <w:rsid w:val="001C47FA"/>
    <w:rsid w:val="001C51BF"/>
    <w:rsid w:val="001C5B1C"/>
    <w:rsid w:val="001C648A"/>
    <w:rsid w:val="001C78F6"/>
    <w:rsid w:val="001D167B"/>
    <w:rsid w:val="001D1888"/>
    <w:rsid w:val="001D2B60"/>
    <w:rsid w:val="001D3CB6"/>
    <w:rsid w:val="001D3D31"/>
    <w:rsid w:val="001D4AF1"/>
    <w:rsid w:val="001D4C46"/>
    <w:rsid w:val="001D4E7D"/>
    <w:rsid w:val="001D5636"/>
    <w:rsid w:val="001D5734"/>
    <w:rsid w:val="001D62CE"/>
    <w:rsid w:val="001D6CA5"/>
    <w:rsid w:val="001D6DD5"/>
    <w:rsid w:val="001D73D2"/>
    <w:rsid w:val="001D7B71"/>
    <w:rsid w:val="001E164F"/>
    <w:rsid w:val="001E1BE4"/>
    <w:rsid w:val="001E3184"/>
    <w:rsid w:val="001E32A4"/>
    <w:rsid w:val="001E370F"/>
    <w:rsid w:val="001E4C70"/>
    <w:rsid w:val="001E57D3"/>
    <w:rsid w:val="001E68FF"/>
    <w:rsid w:val="001F05DD"/>
    <w:rsid w:val="001F0ECF"/>
    <w:rsid w:val="001F231C"/>
    <w:rsid w:val="001F2710"/>
    <w:rsid w:val="001F292A"/>
    <w:rsid w:val="001F3483"/>
    <w:rsid w:val="001F3AA2"/>
    <w:rsid w:val="001F4141"/>
    <w:rsid w:val="001F446E"/>
    <w:rsid w:val="001F52D8"/>
    <w:rsid w:val="001F5B89"/>
    <w:rsid w:val="001F61C3"/>
    <w:rsid w:val="001F6743"/>
    <w:rsid w:val="001F6B6D"/>
    <w:rsid w:val="001F6E74"/>
    <w:rsid w:val="001F73B9"/>
    <w:rsid w:val="00200753"/>
    <w:rsid w:val="00200AFE"/>
    <w:rsid w:val="00202BBB"/>
    <w:rsid w:val="00203A05"/>
    <w:rsid w:val="00203FB9"/>
    <w:rsid w:val="002057E1"/>
    <w:rsid w:val="00206211"/>
    <w:rsid w:val="002068FB"/>
    <w:rsid w:val="00206916"/>
    <w:rsid w:val="00206E04"/>
    <w:rsid w:val="00207921"/>
    <w:rsid w:val="0020794E"/>
    <w:rsid w:val="00207ACA"/>
    <w:rsid w:val="0021119F"/>
    <w:rsid w:val="00211E1F"/>
    <w:rsid w:val="002121B8"/>
    <w:rsid w:val="00212327"/>
    <w:rsid w:val="002129C7"/>
    <w:rsid w:val="00213030"/>
    <w:rsid w:val="00213F43"/>
    <w:rsid w:val="00214E12"/>
    <w:rsid w:val="002152F6"/>
    <w:rsid w:val="00216881"/>
    <w:rsid w:val="00216AF2"/>
    <w:rsid w:val="002179FF"/>
    <w:rsid w:val="00217E9F"/>
    <w:rsid w:val="00220D92"/>
    <w:rsid w:val="00222AAF"/>
    <w:rsid w:val="00222F1A"/>
    <w:rsid w:val="002235B0"/>
    <w:rsid w:val="002235B5"/>
    <w:rsid w:val="00223D51"/>
    <w:rsid w:val="0022467C"/>
    <w:rsid w:val="0022489D"/>
    <w:rsid w:val="002261ED"/>
    <w:rsid w:val="00226A16"/>
    <w:rsid w:val="00226D1C"/>
    <w:rsid w:val="002314BA"/>
    <w:rsid w:val="00231BBF"/>
    <w:rsid w:val="00231E8D"/>
    <w:rsid w:val="00232402"/>
    <w:rsid w:val="002324A2"/>
    <w:rsid w:val="002348D3"/>
    <w:rsid w:val="00234D0C"/>
    <w:rsid w:val="00235222"/>
    <w:rsid w:val="00236363"/>
    <w:rsid w:val="00237CA9"/>
    <w:rsid w:val="00237D3F"/>
    <w:rsid w:val="0024050C"/>
    <w:rsid w:val="00241B2B"/>
    <w:rsid w:val="00242354"/>
    <w:rsid w:val="00243228"/>
    <w:rsid w:val="00243B57"/>
    <w:rsid w:val="00245E83"/>
    <w:rsid w:val="002461F3"/>
    <w:rsid w:val="0024671E"/>
    <w:rsid w:val="00246A18"/>
    <w:rsid w:val="00246CDD"/>
    <w:rsid w:val="00246F38"/>
    <w:rsid w:val="00247298"/>
    <w:rsid w:val="00247BBD"/>
    <w:rsid w:val="00247C63"/>
    <w:rsid w:val="002507D9"/>
    <w:rsid w:val="00250FD8"/>
    <w:rsid w:val="00252C7A"/>
    <w:rsid w:val="002539E6"/>
    <w:rsid w:val="0025505A"/>
    <w:rsid w:val="00255666"/>
    <w:rsid w:val="00255A94"/>
    <w:rsid w:val="002602BA"/>
    <w:rsid w:val="002609C8"/>
    <w:rsid w:val="00260F5E"/>
    <w:rsid w:val="00262967"/>
    <w:rsid w:val="00262BD2"/>
    <w:rsid w:val="00263760"/>
    <w:rsid w:val="00263928"/>
    <w:rsid w:val="0026428E"/>
    <w:rsid w:val="002649A9"/>
    <w:rsid w:val="00265DC1"/>
    <w:rsid w:val="002662F3"/>
    <w:rsid w:val="00267584"/>
    <w:rsid w:val="00270543"/>
    <w:rsid w:val="00271465"/>
    <w:rsid w:val="002714CE"/>
    <w:rsid w:val="00273380"/>
    <w:rsid w:val="00273C2F"/>
    <w:rsid w:val="00274030"/>
    <w:rsid w:val="0027406C"/>
    <w:rsid w:val="00274843"/>
    <w:rsid w:val="002753B1"/>
    <w:rsid w:val="002763CD"/>
    <w:rsid w:val="00277945"/>
    <w:rsid w:val="00277A80"/>
    <w:rsid w:val="00280C26"/>
    <w:rsid w:val="00281F4F"/>
    <w:rsid w:val="00283390"/>
    <w:rsid w:val="00283809"/>
    <w:rsid w:val="00283D4E"/>
    <w:rsid w:val="00284CB2"/>
    <w:rsid w:val="0028646A"/>
    <w:rsid w:val="002864ED"/>
    <w:rsid w:val="00286AF3"/>
    <w:rsid w:val="00286BFD"/>
    <w:rsid w:val="00286E75"/>
    <w:rsid w:val="002873EC"/>
    <w:rsid w:val="00287957"/>
    <w:rsid w:val="00287D2E"/>
    <w:rsid w:val="00287E45"/>
    <w:rsid w:val="00290933"/>
    <w:rsid w:val="00291010"/>
    <w:rsid w:val="00293342"/>
    <w:rsid w:val="00294A6A"/>
    <w:rsid w:val="00295D11"/>
    <w:rsid w:val="00295F0A"/>
    <w:rsid w:val="002979DC"/>
    <w:rsid w:val="00297C01"/>
    <w:rsid w:val="002A096B"/>
    <w:rsid w:val="002A0AA8"/>
    <w:rsid w:val="002A1074"/>
    <w:rsid w:val="002A1DBD"/>
    <w:rsid w:val="002A2046"/>
    <w:rsid w:val="002A22C6"/>
    <w:rsid w:val="002A3394"/>
    <w:rsid w:val="002A366E"/>
    <w:rsid w:val="002A377F"/>
    <w:rsid w:val="002A4019"/>
    <w:rsid w:val="002A5ACF"/>
    <w:rsid w:val="002A79C3"/>
    <w:rsid w:val="002B06A5"/>
    <w:rsid w:val="002B0DA7"/>
    <w:rsid w:val="002B0DDF"/>
    <w:rsid w:val="002B1DD7"/>
    <w:rsid w:val="002B1E5B"/>
    <w:rsid w:val="002B3251"/>
    <w:rsid w:val="002B3AE9"/>
    <w:rsid w:val="002B4272"/>
    <w:rsid w:val="002B42F3"/>
    <w:rsid w:val="002B4F6C"/>
    <w:rsid w:val="002B6749"/>
    <w:rsid w:val="002C15D5"/>
    <w:rsid w:val="002C27CB"/>
    <w:rsid w:val="002C53AA"/>
    <w:rsid w:val="002C59F8"/>
    <w:rsid w:val="002C5CB0"/>
    <w:rsid w:val="002C629C"/>
    <w:rsid w:val="002C682E"/>
    <w:rsid w:val="002C6E30"/>
    <w:rsid w:val="002C731D"/>
    <w:rsid w:val="002D04F7"/>
    <w:rsid w:val="002D0BDD"/>
    <w:rsid w:val="002D11B2"/>
    <w:rsid w:val="002D22AB"/>
    <w:rsid w:val="002D2869"/>
    <w:rsid w:val="002D2ACF"/>
    <w:rsid w:val="002D3924"/>
    <w:rsid w:val="002D3DD3"/>
    <w:rsid w:val="002D415C"/>
    <w:rsid w:val="002D4F39"/>
    <w:rsid w:val="002D5B75"/>
    <w:rsid w:val="002D6155"/>
    <w:rsid w:val="002D6A8C"/>
    <w:rsid w:val="002D6B18"/>
    <w:rsid w:val="002D75F5"/>
    <w:rsid w:val="002D7DB3"/>
    <w:rsid w:val="002E0DA7"/>
    <w:rsid w:val="002E0F48"/>
    <w:rsid w:val="002E13D9"/>
    <w:rsid w:val="002E17FC"/>
    <w:rsid w:val="002E1E58"/>
    <w:rsid w:val="002E2181"/>
    <w:rsid w:val="002E258D"/>
    <w:rsid w:val="002E3015"/>
    <w:rsid w:val="002E3414"/>
    <w:rsid w:val="002E3B1A"/>
    <w:rsid w:val="002E3BFB"/>
    <w:rsid w:val="002E456F"/>
    <w:rsid w:val="002E51D6"/>
    <w:rsid w:val="002E54E8"/>
    <w:rsid w:val="002E5C66"/>
    <w:rsid w:val="002F231B"/>
    <w:rsid w:val="002F27E6"/>
    <w:rsid w:val="002F2C4A"/>
    <w:rsid w:val="002F2FE7"/>
    <w:rsid w:val="002F4046"/>
    <w:rsid w:val="002F42EB"/>
    <w:rsid w:val="002F4D16"/>
    <w:rsid w:val="002F54A7"/>
    <w:rsid w:val="002F796C"/>
    <w:rsid w:val="003002EE"/>
    <w:rsid w:val="00300C80"/>
    <w:rsid w:val="003031DD"/>
    <w:rsid w:val="00305E09"/>
    <w:rsid w:val="00306D94"/>
    <w:rsid w:val="0030758D"/>
    <w:rsid w:val="00307C28"/>
    <w:rsid w:val="003112E3"/>
    <w:rsid w:val="00313FF9"/>
    <w:rsid w:val="003141C1"/>
    <w:rsid w:val="00314ADF"/>
    <w:rsid w:val="00315E58"/>
    <w:rsid w:val="003164F4"/>
    <w:rsid w:val="00316781"/>
    <w:rsid w:val="00317330"/>
    <w:rsid w:val="0031772E"/>
    <w:rsid w:val="003202BF"/>
    <w:rsid w:val="00320429"/>
    <w:rsid w:val="003206A2"/>
    <w:rsid w:val="00322608"/>
    <w:rsid w:val="0032311B"/>
    <w:rsid w:val="00323411"/>
    <w:rsid w:val="00323451"/>
    <w:rsid w:val="0032412D"/>
    <w:rsid w:val="00324D49"/>
    <w:rsid w:val="00325743"/>
    <w:rsid w:val="00325961"/>
    <w:rsid w:val="003259F4"/>
    <w:rsid w:val="003274EA"/>
    <w:rsid w:val="00327741"/>
    <w:rsid w:val="00327E49"/>
    <w:rsid w:val="003321F0"/>
    <w:rsid w:val="00332964"/>
    <w:rsid w:val="0033333E"/>
    <w:rsid w:val="00333A82"/>
    <w:rsid w:val="0033453F"/>
    <w:rsid w:val="0033475A"/>
    <w:rsid w:val="00334AB6"/>
    <w:rsid w:val="00334CC2"/>
    <w:rsid w:val="0033583B"/>
    <w:rsid w:val="003367E4"/>
    <w:rsid w:val="00336B45"/>
    <w:rsid w:val="003373E4"/>
    <w:rsid w:val="003374A8"/>
    <w:rsid w:val="00337619"/>
    <w:rsid w:val="00340382"/>
    <w:rsid w:val="00340A57"/>
    <w:rsid w:val="00340CFF"/>
    <w:rsid w:val="00341C08"/>
    <w:rsid w:val="003424CC"/>
    <w:rsid w:val="00343188"/>
    <w:rsid w:val="00343501"/>
    <w:rsid w:val="003444D8"/>
    <w:rsid w:val="00345B47"/>
    <w:rsid w:val="00345DD2"/>
    <w:rsid w:val="00347634"/>
    <w:rsid w:val="00347775"/>
    <w:rsid w:val="00347A2C"/>
    <w:rsid w:val="00347CD2"/>
    <w:rsid w:val="003514A8"/>
    <w:rsid w:val="00352EB1"/>
    <w:rsid w:val="00352F33"/>
    <w:rsid w:val="00353303"/>
    <w:rsid w:val="003536D0"/>
    <w:rsid w:val="00353720"/>
    <w:rsid w:val="003548E9"/>
    <w:rsid w:val="00354D3F"/>
    <w:rsid w:val="003553D0"/>
    <w:rsid w:val="0035563A"/>
    <w:rsid w:val="003557D8"/>
    <w:rsid w:val="0035760D"/>
    <w:rsid w:val="00357E17"/>
    <w:rsid w:val="00362C7C"/>
    <w:rsid w:val="003635D9"/>
    <w:rsid w:val="0036398C"/>
    <w:rsid w:val="003643A3"/>
    <w:rsid w:val="003644BA"/>
    <w:rsid w:val="00364D4D"/>
    <w:rsid w:val="003657AD"/>
    <w:rsid w:val="00365FEF"/>
    <w:rsid w:val="003667E8"/>
    <w:rsid w:val="00366C7F"/>
    <w:rsid w:val="00367565"/>
    <w:rsid w:val="003710B6"/>
    <w:rsid w:val="003730AF"/>
    <w:rsid w:val="003731F9"/>
    <w:rsid w:val="00373581"/>
    <w:rsid w:val="00373CA3"/>
    <w:rsid w:val="00374761"/>
    <w:rsid w:val="0037594C"/>
    <w:rsid w:val="003763E5"/>
    <w:rsid w:val="00376802"/>
    <w:rsid w:val="00376984"/>
    <w:rsid w:val="00377752"/>
    <w:rsid w:val="00377DA6"/>
    <w:rsid w:val="003807C6"/>
    <w:rsid w:val="00380CEF"/>
    <w:rsid w:val="0038137D"/>
    <w:rsid w:val="003820A6"/>
    <w:rsid w:val="00383513"/>
    <w:rsid w:val="003835E7"/>
    <w:rsid w:val="00383646"/>
    <w:rsid w:val="003838D7"/>
    <w:rsid w:val="0038498E"/>
    <w:rsid w:val="00385377"/>
    <w:rsid w:val="0038560D"/>
    <w:rsid w:val="00385C5B"/>
    <w:rsid w:val="003862DB"/>
    <w:rsid w:val="00387381"/>
    <w:rsid w:val="003878A2"/>
    <w:rsid w:val="00387AE1"/>
    <w:rsid w:val="00390228"/>
    <w:rsid w:val="00391037"/>
    <w:rsid w:val="00392279"/>
    <w:rsid w:val="0039248F"/>
    <w:rsid w:val="003933A2"/>
    <w:rsid w:val="0039395E"/>
    <w:rsid w:val="00393B4D"/>
    <w:rsid w:val="0039430C"/>
    <w:rsid w:val="00394B9D"/>
    <w:rsid w:val="00394DFA"/>
    <w:rsid w:val="00394F36"/>
    <w:rsid w:val="00395165"/>
    <w:rsid w:val="0039534A"/>
    <w:rsid w:val="00395913"/>
    <w:rsid w:val="00397965"/>
    <w:rsid w:val="00397C38"/>
    <w:rsid w:val="003A02FF"/>
    <w:rsid w:val="003A07B1"/>
    <w:rsid w:val="003A0D46"/>
    <w:rsid w:val="003A0F35"/>
    <w:rsid w:val="003A0F95"/>
    <w:rsid w:val="003A2E50"/>
    <w:rsid w:val="003A3C64"/>
    <w:rsid w:val="003A4829"/>
    <w:rsid w:val="003A55F3"/>
    <w:rsid w:val="003A7D34"/>
    <w:rsid w:val="003B13EA"/>
    <w:rsid w:val="003B2025"/>
    <w:rsid w:val="003B219E"/>
    <w:rsid w:val="003B2F81"/>
    <w:rsid w:val="003B3918"/>
    <w:rsid w:val="003B3A31"/>
    <w:rsid w:val="003B4F1E"/>
    <w:rsid w:val="003B565E"/>
    <w:rsid w:val="003B6EC3"/>
    <w:rsid w:val="003C096D"/>
    <w:rsid w:val="003C0B13"/>
    <w:rsid w:val="003C0B8B"/>
    <w:rsid w:val="003C1B01"/>
    <w:rsid w:val="003C2127"/>
    <w:rsid w:val="003C27FB"/>
    <w:rsid w:val="003C2D1E"/>
    <w:rsid w:val="003C5519"/>
    <w:rsid w:val="003C5717"/>
    <w:rsid w:val="003C5A86"/>
    <w:rsid w:val="003C5C73"/>
    <w:rsid w:val="003C5E0A"/>
    <w:rsid w:val="003C5E3C"/>
    <w:rsid w:val="003C5E41"/>
    <w:rsid w:val="003C614A"/>
    <w:rsid w:val="003C7C81"/>
    <w:rsid w:val="003D1105"/>
    <w:rsid w:val="003D13ED"/>
    <w:rsid w:val="003D1BC0"/>
    <w:rsid w:val="003D2BB0"/>
    <w:rsid w:val="003D2C5A"/>
    <w:rsid w:val="003D4587"/>
    <w:rsid w:val="003D4F05"/>
    <w:rsid w:val="003D5B12"/>
    <w:rsid w:val="003D5DE2"/>
    <w:rsid w:val="003E03DE"/>
    <w:rsid w:val="003E0DF6"/>
    <w:rsid w:val="003E225D"/>
    <w:rsid w:val="003E29F5"/>
    <w:rsid w:val="003E3D5F"/>
    <w:rsid w:val="003E45FF"/>
    <w:rsid w:val="003E4F03"/>
    <w:rsid w:val="003E58A2"/>
    <w:rsid w:val="003E5D43"/>
    <w:rsid w:val="003E7571"/>
    <w:rsid w:val="003E7635"/>
    <w:rsid w:val="003E787E"/>
    <w:rsid w:val="003E7E83"/>
    <w:rsid w:val="003F2864"/>
    <w:rsid w:val="003F2AE7"/>
    <w:rsid w:val="003F2E27"/>
    <w:rsid w:val="003F330E"/>
    <w:rsid w:val="003F4A27"/>
    <w:rsid w:val="003F5103"/>
    <w:rsid w:val="003F71C3"/>
    <w:rsid w:val="003F72FF"/>
    <w:rsid w:val="003F75CB"/>
    <w:rsid w:val="003F7BF3"/>
    <w:rsid w:val="0040030A"/>
    <w:rsid w:val="00400A30"/>
    <w:rsid w:val="00400B51"/>
    <w:rsid w:val="00401ABB"/>
    <w:rsid w:val="00401C34"/>
    <w:rsid w:val="0040276F"/>
    <w:rsid w:val="00404815"/>
    <w:rsid w:val="00404B87"/>
    <w:rsid w:val="00404D04"/>
    <w:rsid w:val="004055E7"/>
    <w:rsid w:val="0040672C"/>
    <w:rsid w:val="0040673F"/>
    <w:rsid w:val="00406CC4"/>
    <w:rsid w:val="00406E54"/>
    <w:rsid w:val="00407008"/>
    <w:rsid w:val="004072B2"/>
    <w:rsid w:val="00407BD2"/>
    <w:rsid w:val="00410595"/>
    <w:rsid w:val="0041089D"/>
    <w:rsid w:val="00410FFA"/>
    <w:rsid w:val="00411694"/>
    <w:rsid w:val="00412077"/>
    <w:rsid w:val="00412366"/>
    <w:rsid w:val="0041243C"/>
    <w:rsid w:val="004124C6"/>
    <w:rsid w:val="00413A0D"/>
    <w:rsid w:val="00413A14"/>
    <w:rsid w:val="004145DF"/>
    <w:rsid w:val="00414BB3"/>
    <w:rsid w:val="00414BD1"/>
    <w:rsid w:val="00414CFB"/>
    <w:rsid w:val="00414E79"/>
    <w:rsid w:val="00415306"/>
    <w:rsid w:val="004154DF"/>
    <w:rsid w:val="00415501"/>
    <w:rsid w:val="004156A1"/>
    <w:rsid w:val="00415CE8"/>
    <w:rsid w:val="004161BE"/>
    <w:rsid w:val="004166C8"/>
    <w:rsid w:val="00416805"/>
    <w:rsid w:val="004169FF"/>
    <w:rsid w:val="00416E87"/>
    <w:rsid w:val="00416F98"/>
    <w:rsid w:val="00417067"/>
    <w:rsid w:val="00417A37"/>
    <w:rsid w:val="0042003B"/>
    <w:rsid w:val="00421723"/>
    <w:rsid w:val="00421F89"/>
    <w:rsid w:val="004230AE"/>
    <w:rsid w:val="00423F4F"/>
    <w:rsid w:val="00424D13"/>
    <w:rsid w:val="00425D4A"/>
    <w:rsid w:val="004263F2"/>
    <w:rsid w:val="0042671F"/>
    <w:rsid w:val="00426FB8"/>
    <w:rsid w:val="00427978"/>
    <w:rsid w:val="0043029F"/>
    <w:rsid w:val="00430684"/>
    <w:rsid w:val="00430F9D"/>
    <w:rsid w:val="00430FEE"/>
    <w:rsid w:val="00432213"/>
    <w:rsid w:val="0043264F"/>
    <w:rsid w:val="0043283E"/>
    <w:rsid w:val="00432E88"/>
    <w:rsid w:val="004356B2"/>
    <w:rsid w:val="0043626A"/>
    <w:rsid w:val="00436325"/>
    <w:rsid w:val="00436672"/>
    <w:rsid w:val="00436C1A"/>
    <w:rsid w:val="00437A47"/>
    <w:rsid w:val="00437C1C"/>
    <w:rsid w:val="00440032"/>
    <w:rsid w:val="00441558"/>
    <w:rsid w:val="00441FF9"/>
    <w:rsid w:val="00442619"/>
    <w:rsid w:val="00442818"/>
    <w:rsid w:val="00442993"/>
    <w:rsid w:val="00442D14"/>
    <w:rsid w:val="00443357"/>
    <w:rsid w:val="00443773"/>
    <w:rsid w:val="004449F8"/>
    <w:rsid w:val="00445577"/>
    <w:rsid w:val="00445656"/>
    <w:rsid w:val="0044579A"/>
    <w:rsid w:val="00447313"/>
    <w:rsid w:val="00450F97"/>
    <w:rsid w:val="00453696"/>
    <w:rsid w:val="004553FD"/>
    <w:rsid w:val="004559B1"/>
    <w:rsid w:val="00455C49"/>
    <w:rsid w:val="00456465"/>
    <w:rsid w:val="00456587"/>
    <w:rsid w:val="004572D0"/>
    <w:rsid w:val="00457A9F"/>
    <w:rsid w:val="00457BD5"/>
    <w:rsid w:val="004604F8"/>
    <w:rsid w:val="00461037"/>
    <w:rsid w:val="00461851"/>
    <w:rsid w:val="0046274C"/>
    <w:rsid w:val="00462C64"/>
    <w:rsid w:val="00462CAA"/>
    <w:rsid w:val="00463792"/>
    <w:rsid w:val="00463D29"/>
    <w:rsid w:val="00464797"/>
    <w:rsid w:val="0046493C"/>
    <w:rsid w:val="00465380"/>
    <w:rsid w:val="00465DF6"/>
    <w:rsid w:val="00466672"/>
    <w:rsid w:val="00466EE2"/>
    <w:rsid w:val="00467006"/>
    <w:rsid w:val="004722B0"/>
    <w:rsid w:val="00473588"/>
    <w:rsid w:val="0047436B"/>
    <w:rsid w:val="00474A65"/>
    <w:rsid w:val="00475082"/>
    <w:rsid w:val="004755AA"/>
    <w:rsid w:val="004755E9"/>
    <w:rsid w:val="00475705"/>
    <w:rsid w:val="00475A01"/>
    <w:rsid w:val="004770B5"/>
    <w:rsid w:val="00477576"/>
    <w:rsid w:val="00477D50"/>
    <w:rsid w:val="00477DF6"/>
    <w:rsid w:val="004804EE"/>
    <w:rsid w:val="00480B02"/>
    <w:rsid w:val="00481B17"/>
    <w:rsid w:val="00482417"/>
    <w:rsid w:val="00482741"/>
    <w:rsid w:val="00483FE4"/>
    <w:rsid w:val="004845AF"/>
    <w:rsid w:val="00484BCF"/>
    <w:rsid w:val="00485FF4"/>
    <w:rsid w:val="0048618B"/>
    <w:rsid w:val="004866AD"/>
    <w:rsid w:val="004868A5"/>
    <w:rsid w:val="004877A2"/>
    <w:rsid w:val="00490403"/>
    <w:rsid w:val="004923BA"/>
    <w:rsid w:val="00495340"/>
    <w:rsid w:val="00495DFB"/>
    <w:rsid w:val="004962B7"/>
    <w:rsid w:val="00496D5C"/>
    <w:rsid w:val="00497420"/>
    <w:rsid w:val="004A141E"/>
    <w:rsid w:val="004A16AC"/>
    <w:rsid w:val="004A2616"/>
    <w:rsid w:val="004A2696"/>
    <w:rsid w:val="004A27B5"/>
    <w:rsid w:val="004A2A6A"/>
    <w:rsid w:val="004A2B01"/>
    <w:rsid w:val="004A3922"/>
    <w:rsid w:val="004A592A"/>
    <w:rsid w:val="004A657B"/>
    <w:rsid w:val="004A717B"/>
    <w:rsid w:val="004A7513"/>
    <w:rsid w:val="004A756E"/>
    <w:rsid w:val="004B1EBE"/>
    <w:rsid w:val="004B2B71"/>
    <w:rsid w:val="004B46AA"/>
    <w:rsid w:val="004B52A8"/>
    <w:rsid w:val="004B6A14"/>
    <w:rsid w:val="004B72CD"/>
    <w:rsid w:val="004C0F6D"/>
    <w:rsid w:val="004C298F"/>
    <w:rsid w:val="004C2A9E"/>
    <w:rsid w:val="004C2B74"/>
    <w:rsid w:val="004C37B4"/>
    <w:rsid w:val="004C3BD8"/>
    <w:rsid w:val="004C3D52"/>
    <w:rsid w:val="004C4CAD"/>
    <w:rsid w:val="004C52CA"/>
    <w:rsid w:val="004C5980"/>
    <w:rsid w:val="004C5AF0"/>
    <w:rsid w:val="004C6229"/>
    <w:rsid w:val="004C67C5"/>
    <w:rsid w:val="004C75CC"/>
    <w:rsid w:val="004D00EC"/>
    <w:rsid w:val="004D01EA"/>
    <w:rsid w:val="004D01F8"/>
    <w:rsid w:val="004D1562"/>
    <w:rsid w:val="004D15A1"/>
    <w:rsid w:val="004D2320"/>
    <w:rsid w:val="004D2AEF"/>
    <w:rsid w:val="004D3046"/>
    <w:rsid w:val="004D39F4"/>
    <w:rsid w:val="004D6E15"/>
    <w:rsid w:val="004E0025"/>
    <w:rsid w:val="004E120B"/>
    <w:rsid w:val="004E2134"/>
    <w:rsid w:val="004E2BA6"/>
    <w:rsid w:val="004E2D09"/>
    <w:rsid w:val="004E4733"/>
    <w:rsid w:val="004E4D55"/>
    <w:rsid w:val="004E5690"/>
    <w:rsid w:val="004E5C27"/>
    <w:rsid w:val="004E6050"/>
    <w:rsid w:val="004E77C8"/>
    <w:rsid w:val="004F1122"/>
    <w:rsid w:val="004F1CF9"/>
    <w:rsid w:val="004F2077"/>
    <w:rsid w:val="004F2AE9"/>
    <w:rsid w:val="004F3772"/>
    <w:rsid w:val="004F3C0E"/>
    <w:rsid w:val="004F5826"/>
    <w:rsid w:val="004F6263"/>
    <w:rsid w:val="004F6E24"/>
    <w:rsid w:val="004F7326"/>
    <w:rsid w:val="004F7588"/>
    <w:rsid w:val="00501C73"/>
    <w:rsid w:val="00502848"/>
    <w:rsid w:val="005052D4"/>
    <w:rsid w:val="00505706"/>
    <w:rsid w:val="00505A03"/>
    <w:rsid w:val="00506570"/>
    <w:rsid w:val="005105F6"/>
    <w:rsid w:val="005126CE"/>
    <w:rsid w:val="0051310B"/>
    <w:rsid w:val="00513B95"/>
    <w:rsid w:val="00513BCE"/>
    <w:rsid w:val="0051450B"/>
    <w:rsid w:val="00514B1F"/>
    <w:rsid w:val="00514F31"/>
    <w:rsid w:val="00516084"/>
    <w:rsid w:val="005211F0"/>
    <w:rsid w:val="00521AC1"/>
    <w:rsid w:val="00521B67"/>
    <w:rsid w:val="00521B6D"/>
    <w:rsid w:val="00522D8E"/>
    <w:rsid w:val="00523089"/>
    <w:rsid w:val="00523BD8"/>
    <w:rsid w:val="00524C50"/>
    <w:rsid w:val="00527229"/>
    <w:rsid w:val="00530CD4"/>
    <w:rsid w:val="00530D15"/>
    <w:rsid w:val="0053109C"/>
    <w:rsid w:val="0053126B"/>
    <w:rsid w:val="005322A0"/>
    <w:rsid w:val="00532686"/>
    <w:rsid w:val="005330E6"/>
    <w:rsid w:val="00533A7C"/>
    <w:rsid w:val="0053464D"/>
    <w:rsid w:val="0053527D"/>
    <w:rsid w:val="0053719A"/>
    <w:rsid w:val="00540187"/>
    <w:rsid w:val="0054059F"/>
    <w:rsid w:val="00541C4A"/>
    <w:rsid w:val="00541EC5"/>
    <w:rsid w:val="0054292B"/>
    <w:rsid w:val="0054342D"/>
    <w:rsid w:val="00543467"/>
    <w:rsid w:val="00544E66"/>
    <w:rsid w:val="00545E34"/>
    <w:rsid w:val="00546050"/>
    <w:rsid w:val="00546469"/>
    <w:rsid w:val="00546875"/>
    <w:rsid w:val="00547261"/>
    <w:rsid w:val="00547EC3"/>
    <w:rsid w:val="0055231E"/>
    <w:rsid w:val="0055323E"/>
    <w:rsid w:val="005533C7"/>
    <w:rsid w:val="00553F1F"/>
    <w:rsid w:val="0055644C"/>
    <w:rsid w:val="0055697A"/>
    <w:rsid w:val="00560741"/>
    <w:rsid w:val="005615D3"/>
    <w:rsid w:val="00561BEF"/>
    <w:rsid w:val="005625A2"/>
    <w:rsid w:val="00563079"/>
    <w:rsid w:val="00564230"/>
    <w:rsid w:val="005648B3"/>
    <w:rsid w:val="00564ECA"/>
    <w:rsid w:val="00565459"/>
    <w:rsid w:val="005658AE"/>
    <w:rsid w:val="0056613E"/>
    <w:rsid w:val="005668EE"/>
    <w:rsid w:val="00566A05"/>
    <w:rsid w:val="0056775E"/>
    <w:rsid w:val="00567F0E"/>
    <w:rsid w:val="005706BC"/>
    <w:rsid w:val="00570D69"/>
    <w:rsid w:val="00571D7C"/>
    <w:rsid w:val="0057300B"/>
    <w:rsid w:val="00573799"/>
    <w:rsid w:val="0057393F"/>
    <w:rsid w:val="00573A78"/>
    <w:rsid w:val="00573EF9"/>
    <w:rsid w:val="005745DB"/>
    <w:rsid w:val="00574604"/>
    <w:rsid w:val="00574681"/>
    <w:rsid w:val="00574765"/>
    <w:rsid w:val="00574E5A"/>
    <w:rsid w:val="00575055"/>
    <w:rsid w:val="00577156"/>
    <w:rsid w:val="00577707"/>
    <w:rsid w:val="00580920"/>
    <w:rsid w:val="00580BD1"/>
    <w:rsid w:val="0058137E"/>
    <w:rsid w:val="00581B8C"/>
    <w:rsid w:val="005820FF"/>
    <w:rsid w:val="00582447"/>
    <w:rsid w:val="00582815"/>
    <w:rsid w:val="005829F7"/>
    <w:rsid w:val="00582C84"/>
    <w:rsid w:val="00582E97"/>
    <w:rsid w:val="005852F0"/>
    <w:rsid w:val="0058695B"/>
    <w:rsid w:val="00587A20"/>
    <w:rsid w:val="00587C49"/>
    <w:rsid w:val="00591253"/>
    <w:rsid w:val="00591BB5"/>
    <w:rsid w:val="005921C7"/>
    <w:rsid w:val="005928C0"/>
    <w:rsid w:val="00593A83"/>
    <w:rsid w:val="005948F6"/>
    <w:rsid w:val="0059520D"/>
    <w:rsid w:val="005954B0"/>
    <w:rsid w:val="00595D5C"/>
    <w:rsid w:val="005964C4"/>
    <w:rsid w:val="00596A5D"/>
    <w:rsid w:val="00596E04"/>
    <w:rsid w:val="005A0D5E"/>
    <w:rsid w:val="005A1642"/>
    <w:rsid w:val="005A201E"/>
    <w:rsid w:val="005A23B0"/>
    <w:rsid w:val="005A3562"/>
    <w:rsid w:val="005A37E2"/>
    <w:rsid w:val="005A3EA6"/>
    <w:rsid w:val="005A4D8D"/>
    <w:rsid w:val="005A4DB2"/>
    <w:rsid w:val="005A545E"/>
    <w:rsid w:val="005A59A8"/>
    <w:rsid w:val="005A5A69"/>
    <w:rsid w:val="005A5BEA"/>
    <w:rsid w:val="005A5C14"/>
    <w:rsid w:val="005A5E4D"/>
    <w:rsid w:val="005A771D"/>
    <w:rsid w:val="005A78AD"/>
    <w:rsid w:val="005A7DC0"/>
    <w:rsid w:val="005A7E4F"/>
    <w:rsid w:val="005A7F87"/>
    <w:rsid w:val="005B192E"/>
    <w:rsid w:val="005B227F"/>
    <w:rsid w:val="005B29A6"/>
    <w:rsid w:val="005B326A"/>
    <w:rsid w:val="005B3454"/>
    <w:rsid w:val="005B3A79"/>
    <w:rsid w:val="005B3B74"/>
    <w:rsid w:val="005B463F"/>
    <w:rsid w:val="005B4789"/>
    <w:rsid w:val="005B7001"/>
    <w:rsid w:val="005B7A6F"/>
    <w:rsid w:val="005C0BEC"/>
    <w:rsid w:val="005C1393"/>
    <w:rsid w:val="005C1515"/>
    <w:rsid w:val="005C1C46"/>
    <w:rsid w:val="005C239D"/>
    <w:rsid w:val="005C2827"/>
    <w:rsid w:val="005C29E5"/>
    <w:rsid w:val="005C3393"/>
    <w:rsid w:val="005C5334"/>
    <w:rsid w:val="005C5880"/>
    <w:rsid w:val="005C66F3"/>
    <w:rsid w:val="005C676D"/>
    <w:rsid w:val="005C6A4A"/>
    <w:rsid w:val="005C6B27"/>
    <w:rsid w:val="005C6E0B"/>
    <w:rsid w:val="005C7C4B"/>
    <w:rsid w:val="005D14BA"/>
    <w:rsid w:val="005D3407"/>
    <w:rsid w:val="005D42F5"/>
    <w:rsid w:val="005D4AC4"/>
    <w:rsid w:val="005D6894"/>
    <w:rsid w:val="005D6A75"/>
    <w:rsid w:val="005D6AA7"/>
    <w:rsid w:val="005E1033"/>
    <w:rsid w:val="005E13A1"/>
    <w:rsid w:val="005E1A4C"/>
    <w:rsid w:val="005E20D7"/>
    <w:rsid w:val="005E2149"/>
    <w:rsid w:val="005E2228"/>
    <w:rsid w:val="005E22B9"/>
    <w:rsid w:val="005E29B5"/>
    <w:rsid w:val="005E34AB"/>
    <w:rsid w:val="005E3783"/>
    <w:rsid w:val="005E4365"/>
    <w:rsid w:val="005E69B1"/>
    <w:rsid w:val="005E7246"/>
    <w:rsid w:val="005E7F71"/>
    <w:rsid w:val="005F070B"/>
    <w:rsid w:val="005F1090"/>
    <w:rsid w:val="005F2F98"/>
    <w:rsid w:val="005F3016"/>
    <w:rsid w:val="005F35BD"/>
    <w:rsid w:val="005F36C3"/>
    <w:rsid w:val="005F3DE9"/>
    <w:rsid w:val="005F3FD0"/>
    <w:rsid w:val="005F427A"/>
    <w:rsid w:val="005F4435"/>
    <w:rsid w:val="005F4E47"/>
    <w:rsid w:val="005F54E7"/>
    <w:rsid w:val="005F5D78"/>
    <w:rsid w:val="005F6186"/>
    <w:rsid w:val="005F67C8"/>
    <w:rsid w:val="005F6AC7"/>
    <w:rsid w:val="005F76E3"/>
    <w:rsid w:val="005F7B2C"/>
    <w:rsid w:val="00600093"/>
    <w:rsid w:val="0060026B"/>
    <w:rsid w:val="00600443"/>
    <w:rsid w:val="00600791"/>
    <w:rsid w:val="00600A96"/>
    <w:rsid w:val="00602684"/>
    <w:rsid w:val="006043A0"/>
    <w:rsid w:val="00604656"/>
    <w:rsid w:val="00604813"/>
    <w:rsid w:val="006049E5"/>
    <w:rsid w:val="00606DD6"/>
    <w:rsid w:val="00610AD1"/>
    <w:rsid w:val="00611382"/>
    <w:rsid w:val="006115B1"/>
    <w:rsid w:val="0061176E"/>
    <w:rsid w:val="00611B6A"/>
    <w:rsid w:val="00611DB5"/>
    <w:rsid w:val="0061214B"/>
    <w:rsid w:val="006127A8"/>
    <w:rsid w:val="006131D7"/>
    <w:rsid w:val="00613433"/>
    <w:rsid w:val="00613764"/>
    <w:rsid w:val="00614DB7"/>
    <w:rsid w:val="00615B95"/>
    <w:rsid w:val="00616EDF"/>
    <w:rsid w:val="006173F5"/>
    <w:rsid w:val="00617413"/>
    <w:rsid w:val="0062054E"/>
    <w:rsid w:val="006208DE"/>
    <w:rsid w:val="00620BDB"/>
    <w:rsid w:val="00620CFE"/>
    <w:rsid w:val="00621DC1"/>
    <w:rsid w:val="006223D7"/>
    <w:rsid w:val="0062252D"/>
    <w:rsid w:val="0062392D"/>
    <w:rsid w:val="006239B9"/>
    <w:rsid w:val="0062684B"/>
    <w:rsid w:val="00627937"/>
    <w:rsid w:val="00627DC4"/>
    <w:rsid w:val="006302DA"/>
    <w:rsid w:val="006304DA"/>
    <w:rsid w:val="006308CD"/>
    <w:rsid w:val="00630AFE"/>
    <w:rsid w:val="0063120E"/>
    <w:rsid w:val="00631A67"/>
    <w:rsid w:val="006320A8"/>
    <w:rsid w:val="006321D9"/>
    <w:rsid w:val="00632FB9"/>
    <w:rsid w:val="00633D17"/>
    <w:rsid w:val="006367EC"/>
    <w:rsid w:val="00637DE6"/>
    <w:rsid w:val="006408C5"/>
    <w:rsid w:val="0064204D"/>
    <w:rsid w:val="0064302D"/>
    <w:rsid w:val="0064337C"/>
    <w:rsid w:val="00643997"/>
    <w:rsid w:val="00643C75"/>
    <w:rsid w:val="00644C84"/>
    <w:rsid w:val="00644E4C"/>
    <w:rsid w:val="00645776"/>
    <w:rsid w:val="00645916"/>
    <w:rsid w:val="006459B3"/>
    <w:rsid w:val="00645BED"/>
    <w:rsid w:val="00646014"/>
    <w:rsid w:val="00646716"/>
    <w:rsid w:val="006505E0"/>
    <w:rsid w:val="0065090A"/>
    <w:rsid w:val="00650B16"/>
    <w:rsid w:val="00651F91"/>
    <w:rsid w:val="00655777"/>
    <w:rsid w:val="006557AF"/>
    <w:rsid w:val="0065585B"/>
    <w:rsid w:val="006560C3"/>
    <w:rsid w:val="006565A7"/>
    <w:rsid w:val="0065741A"/>
    <w:rsid w:val="00657FDC"/>
    <w:rsid w:val="00660060"/>
    <w:rsid w:val="00661001"/>
    <w:rsid w:val="00662382"/>
    <w:rsid w:val="00662D2D"/>
    <w:rsid w:val="006630BB"/>
    <w:rsid w:val="00663819"/>
    <w:rsid w:val="006638FB"/>
    <w:rsid w:val="00663CE2"/>
    <w:rsid w:val="00664BA4"/>
    <w:rsid w:val="006655E2"/>
    <w:rsid w:val="0066587B"/>
    <w:rsid w:val="00667057"/>
    <w:rsid w:val="00667314"/>
    <w:rsid w:val="00667A17"/>
    <w:rsid w:val="00667C68"/>
    <w:rsid w:val="006704E0"/>
    <w:rsid w:val="0067054B"/>
    <w:rsid w:val="0067064B"/>
    <w:rsid w:val="006709B2"/>
    <w:rsid w:val="00671093"/>
    <w:rsid w:val="00672D5D"/>
    <w:rsid w:val="00672F15"/>
    <w:rsid w:val="00673450"/>
    <w:rsid w:val="0067355D"/>
    <w:rsid w:val="00674A81"/>
    <w:rsid w:val="00674D34"/>
    <w:rsid w:val="00675E25"/>
    <w:rsid w:val="006761D1"/>
    <w:rsid w:val="00677017"/>
    <w:rsid w:val="00677EA8"/>
    <w:rsid w:val="00680862"/>
    <w:rsid w:val="00680938"/>
    <w:rsid w:val="00680A1E"/>
    <w:rsid w:val="00680D00"/>
    <w:rsid w:val="00680D2B"/>
    <w:rsid w:val="0068264F"/>
    <w:rsid w:val="00683A9D"/>
    <w:rsid w:val="00684613"/>
    <w:rsid w:val="00684C6E"/>
    <w:rsid w:val="00684E6A"/>
    <w:rsid w:val="00685329"/>
    <w:rsid w:val="00685CF4"/>
    <w:rsid w:val="00686B90"/>
    <w:rsid w:val="006876BB"/>
    <w:rsid w:val="006878F2"/>
    <w:rsid w:val="00687C42"/>
    <w:rsid w:val="00691263"/>
    <w:rsid w:val="00692BCA"/>
    <w:rsid w:val="00692C83"/>
    <w:rsid w:val="00692DC0"/>
    <w:rsid w:val="00693BAD"/>
    <w:rsid w:val="006943AD"/>
    <w:rsid w:val="006953FF"/>
    <w:rsid w:val="00695932"/>
    <w:rsid w:val="00695AA5"/>
    <w:rsid w:val="00695B86"/>
    <w:rsid w:val="006962D0"/>
    <w:rsid w:val="00696AB8"/>
    <w:rsid w:val="00696CD8"/>
    <w:rsid w:val="006A18A7"/>
    <w:rsid w:val="006A590D"/>
    <w:rsid w:val="006A68E9"/>
    <w:rsid w:val="006A7312"/>
    <w:rsid w:val="006A784E"/>
    <w:rsid w:val="006B0DF3"/>
    <w:rsid w:val="006B0F34"/>
    <w:rsid w:val="006B1477"/>
    <w:rsid w:val="006B1537"/>
    <w:rsid w:val="006B1EE3"/>
    <w:rsid w:val="006B240C"/>
    <w:rsid w:val="006B382E"/>
    <w:rsid w:val="006B3B9D"/>
    <w:rsid w:val="006B4523"/>
    <w:rsid w:val="006B5A75"/>
    <w:rsid w:val="006B6AAB"/>
    <w:rsid w:val="006B6BA7"/>
    <w:rsid w:val="006C1290"/>
    <w:rsid w:val="006C3F49"/>
    <w:rsid w:val="006C423F"/>
    <w:rsid w:val="006C4827"/>
    <w:rsid w:val="006C4A0F"/>
    <w:rsid w:val="006C50E7"/>
    <w:rsid w:val="006C527A"/>
    <w:rsid w:val="006D05B1"/>
    <w:rsid w:val="006D09E5"/>
    <w:rsid w:val="006D0B22"/>
    <w:rsid w:val="006D0DE0"/>
    <w:rsid w:val="006D1786"/>
    <w:rsid w:val="006D17B9"/>
    <w:rsid w:val="006D1D44"/>
    <w:rsid w:val="006D1E71"/>
    <w:rsid w:val="006D337B"/>
    <w:rsid w:val="006D3405"/>
    <w:rsid w:val="006D3E1B"/>
    <w:rsid w:val="006D3F83"/>
    <w:rsid w:val="006D4815"/>
    <w:rsid w:val="006D4ECB"/>
    <w:rsid w:val="006D5D12"/>
    <w:rsid w:val="006D621C"/>
    <w:rsid w:val="006D6CF3"/>
    <w:rsid w:val="006D6F19"/>
    <w:rsid w:val="006E0A6E"/>
    <w:rsid w:val="006E120B"/>
    <w:rsid w:val="006E288F"/>
    <w:rsid w:val="006E2CB4"/>
    <w:rsid w:val="006E3948"/>
    <w:rsid w:val="006E453C"/>
    <w:rsid w:val="006E4B8D"/>
    <w:rsid w:val="006E4F08"/>
    <w:rsid w:val="006E680C"/>
    <w:rsid w:val="006E7542"/>
    <w:rsid w:val="006E7AC7"/>
    <w:rsid w:val="006F08E0"/>
    <w:rsid w:val="006F115D"/>
    <w:rsid w:val="006F11DB"/>
    <w:rsid w:val="006F179A"/>
    <w:rsid w:val="006F38F1"/>
    <w:rsid w:val="006F5BCB"/>
    <w:rsid w:val="006F6C9E"/>
    <w:rsid w:val="007019C0"/>
    <w:rsid w:val="00701A5C"/>
    <w:rsid w:val="00704D1C"/>
    <w:rsid w:val="00705B00"/>
    <w:rsid w:val="007071BA"/>
    <w:rsid w:val="00707AA6"/>
    <w:rsid w:val="007115C3"/>
    <w:rsid w:val="00712E8B"/>
    <w:rsid w:val="00713480"/>
    <w:rsid w:val="00714B1C"/>
    <w:rsid w:val="0071733D"/>
    <w:rsid w:val="00717EDC"/>
    <w:rsid w:val="00720283"/>
    <w:rsid w:val="00720CB5"/>
    <w:rsid w:val="00721D29"/>
    <w:rsid w:val="00721D54"/>
    <w:rsid w:val="00726A70"/>
    <w:rsid w:val="00727617"/>
    <w:rsid w:val="00727D4C"/>
    <w:rsid w:val="0073019F"/>
    <w:rsid w:val="0073026F"/>
    <w:rsid w:val="00730CF2"/>
    <w:rsid w:val="00730D4B"/>
    <w:rsid w:val="00731330"/>
    <w:rsid w:val="007314B1"/>
    <w:rsid w:val="0073195C"/>
    <w:rsid w:val="00732DE7"/>
    <w:rsid w:val="007330C1"/>
    <w:rsid w:val="007331EE"/>
    <w:rsid w:val="00733DFD"/>
    <w:rsid w:val="00734614"/>
    <w:rsid w:val="00735421"/>
    <w:rsid w:val="00735813"/>
    <w:rsid w:val="00735C02"/>
    <w:rsid w:val="00737C83"/>
    <w:rsid w:val="00740622"/>
    <w:rsid w:val="007410F2"/>
    <w:rsid w:val="00741E74"/>
    <w:rsid w:val="00742900"/>
    <w:rsid w:val="007434D5"/>
    <w:rsid w:val="0074394B"/>
    <w:rsid w:val="00745A40"/>
    <w:rsid w:val="0074607B"/>
    <w:rsid w:val="0074688A"/>
    <w:rsid w:val="00747354"/>
    <w:rsid w:val="007500BF"/>
    <w:rsid w:val="00750BC2"/>
    <w:rsid w:val="00750F50"/>
    <w:rsid w:val="00751E89"/>
    <w:rsid w:val="007533E6"/>
    <w:rsid w:val="00756B73"/>
    <w:rsid w:val="0075762A"/>
    <w:rsid w:val="00757A7F"/>
    <w:rsid w:val="00760F9A"/>
    <w:rsid w:val="007615B5"/>
    <w:rsid w:val="0076236C"/>
    <w:rsid w:val="00763E6C"/>
    <w:rsid w:val="007654C5"/>
    <w:rsid w:val="007663CE"/>
    <w:rsid w:val="007668B4"/>
    <w:rsid w:val="007677C5"/>
    <w:rsid w:val="00767A1C"/>
    <w:rsid w:val="00770B36"/>
    <w:rsid w:val="0077186F"/>
    <w:rsid w:val="00771E9D"/>
    <w:rsid w:val="007720E5"/>
    <w:rsid w:val="00774454"/>
    <w:rsid w:val="0077542A"/>
    <w:rsid w:val="0077596A"/>
    <w:rsid w:val="00775DD3"/>
    <w:rsid w:val="007763AE"/>
    <w:rsid w:val="00776963"/>
    <w:rsid w:val="00776CD8"/>
    <w:rsid w:val="0077752A"/>
    <w:rsid w:val="00777660"/>
    <w:rsid w:val="007804F9"/>
    <w:rsid w:val="0078098F"/>
    <w:rsid w:val="00780D2A"/>
    <w:rsid w:val="00783029"/>
    <w:rsid w:val="00783312"/>
    <w:rsid w:val="0078376A"/>
    <w:rsid w:val="00784A11"/>
    <w:rsid w:val="00784BF8"/>
    <w:rsid w:val="00785D9C"/>
    <w:rsid w:val="007861FF"/>
    <w:rsid w:val="00786CD5"/>
    <w:rsid w:val="00786D73"/>
    <w:rsid w:val="0078759D"/>
    <w:rsid w:val="0079063B"/>
    <w:rsid w:val="00790E6B"/>
    <w:rsid w:val="00792A6C"/>
    <w:rsid w:val="00792BEF"/>
    <w:rsid w:val="00793E88"/>
    <w:rsid w:val="0079400F"/>
    <w:rsid w:val="0079416D"/>
    <w:rsid w:val="007945B6"/>
    <w:rsid w:val="00794A87"/>
    <w:rsid w:val="00794F99"/>
    <w:rsid w:val="0079511B"/>
    <w:rsid w:val="00796B5A"/>
    <w:rsid w:val="00796DC6"/>
    <w:rsid w:val="007977F7"/>
    <w:rsid w:val="00797FC9"/>
    <w:rsid w:val="007A19DE"/>
    <w:rsid w:val="007A20A4"/>
    <w:rsid w:val="007A234C"/>
    <w:rsid w:val="007A3FCF"/>
    <w:rsid w:val="007A4519"/>
    <w:rsid w:val="007A608B"/>
    <w:rsid w:val="007A67D3"/>
    <w:rsid w:val="007A6E6E"/>
    <w:rsid w:val="007A7AB9"/>
    <w:rsid w:val="007A7DAC"/>
    <w:rsid w:val="007B0A9E"/>
    <w:rsid w:val="007B1308"/>
    <w:rsid w:val="007B1A26"/>
    <w:rsid w:val="007B2015"/>
    <w:rsid w:val="007B24BE"/>
    <w:rsid w:val="007B2B15"/>
    <w:rsid w:val="007B2CB3"/>
    <w:rsid w:val="007B3F04"/>
    <w:rsid w:val="007B480E"/>
    <w:rsid w:val="007B62A4"/>
    <w:rsid w:val="007B7260"/>
    <w:rsid w:val="007B7C8C"/>
    <w:rsid w:val="007B7F30"/>
    <w:rsid w:val="007C0E72"/>
    <w:rsid w:val="007C128D"/>
    <w:rsid w:val="007C1478"/>
    <w:rsid w:val="007C1DAE"/>
    <w:rsid w:val="007C2204"/>
    <w:rsid w:val="007C2B41"/>
    <w:rsid w:val="007C2BDC"/>
    <w:rsid w:val="007C399A"/>
    <w:rsid w:val="007C3B5B"/>
    <w:rsid w:val="007C4740"/>
    <w:rsid w:val="007C6F74"/>
    <w:rsid w:val="007D0031"/>
    <w:rsid w:val="007D0B12"/>
    <w:rsid w:val="007D1D35"/>
    <w:rsid w:val="007D1E60"/>
    <w:rsid w:val="007D20A1"/>
    <w:rsid w:val="007D40F6"/>
    <w:rsid w:val="007D447C"/>
    <w:rsid w:val="007D4D78"/>
    <w:rsid w:val="007D562C"/>
    <w:rsid w:val="007D5B0B"/>
    <w:rsid w:val="007D6451"/>
    <w:rsid w:val="007D6A7C"/>
    <w:rsid w:val="007D6BDE"/>
    <w:rsid w:val="007D7EC6"/>
    <w:rsid w:val="007E05AC"/>
    <w:rsid w:val="007E13B6"/>
    <w:rsid w:val="007E1A33"/>
    <w:rsid w:val="007E1DF4"/>
    <w:rsid w:val="007E2663"/>
    <w:rsid w:val="007E3022"/>
    <w:rsid w:val="007E4DD3"/>
    <w:rsid w:val="007E5E09"/>
    <w:rsid w:val="007E7183"/>
    <w:rsid w:val="007E7584"/>
    <w:rsid w:val="007E7987"/>
    <w:rsid w:val="007E7CF1"/>
    <w:rsid w:val="007E7DE4"/>
    <w:rsid w:val="007E7EC0"/>
    <w:rsid w:val="007F0D92"/>
    <w:rsid w:val="007F3268"/>
    <w:rsid w:val="007F32E0"/>
    <w:rsid w:val="007F3C03"/>
    <w:rsid w:val="007F480A"/>
    <w:rsid w:val="007F65A7"/>
    <w:rsid w:val="00800778"/>
    <w:rsid w:val="00800821"/>
    <w:rsid w:val="0080100D"/>
    <w:rsid w:val="008029F4"/>
    <w:rsid w:val="0080396B"/>
    <w:rsid w:val="00804F23"/>
    <w:rsid w:val="00804FAA"/>
    <w:rsid w:val="00805488"/>
    <w:rsid w:val="00805A7B"/>
    <w:rsid w:val="00805AC8"/>
    <w:rsid w:val="00806429"/>
    <w:rsid w:val="00806E52"/>
    <w:rsid w:val="00806FE4"/>
    <w:rsid w:val="00807BBF"/>
    <w:rsid w:val="0081297D"/>
    <w:rsid w:val="00813A36"/>
    <w:rsid w:val="00815A4D"/>
    <w:rsid w:val="008161FC"/>
    <w:rsid w:val="008163BD"/>
    <w:rsid w:val="0081672B"/>
    <w:rsid w:val="008173C4"/>
    <w:rsid w:val="00817DAB"/>
    <w:rsid w:val="00821059"/>
    <w:rsid w:val="008217DB"/>
    <w:rsid w:val="00823B8F"/>
    <w:rsid w:val="008248F1"/>
    <w:rsid w:val="00824B1C"/>
    <w:rsid w:val="00825739"/>
    <w:rsid w:val="008271CD"/>
    <w:rsid w:val="0083085A"/>
    <w:rsid w:val="00831247"/>
    <w:rsid w:val="00831DEF"/>
    <w:rsid w:val="0083205C"/>
    <w:rsid w:val="00833497"/>
    <w:rsid w:val="0083374A"/>
    <w:rsid w:val="00834991"/>
    <w:rsid w:val="008352E6"/>
    <w:rsid w:val="00835603"/>
    <w:rsid w:val="008356A6"/>
    <w:rsid w:val="00835B71"/>
    <w:rsid w:val="0083658D"/>
    <w:rsid w:val="00836CF7"/>
    <w:rsid w:val="0083717D"/>
    <w:rsid w:val="00837950"/>
    <w:rsid w:val="008400A8"/>
    <w:rsid w:val="00841B92"/>
    <w:rsid w:val="00841D2A"/>
    <w:rsid w:val="00843344"/>
    <w:rsid w:val="00843F0C"/>
    <w:rsid w:val="00846956"/>
    <w:rsid w:val="00846D0F"/>
    <w:rsid w:val="00846D8F"/>
    <w:rsid w:val="00846DA0"/>
    <w:rsid w:val="00847D12"/>
    <w:rsid w:val="00850693"/>
    <w:rsid w:val="00850E68"/>
    <w:rsid w:val="00850E6B"/>
    <w:rsid w:val="008512E3"/>
    <w:rsid w:val="0085164E"/>
    <w:rsid w:val="00851DC7"/>
    <w:rsid w:val="0085251E"/>
    <w:rsid w:val="00852B86"/>
    <w:rsid w:val="008531DA"/>
    <w:rsid w:val="00853E16"/>
    <w:rsid w:val="00854925"/>
    <w:rsid w:val="0085529C"/>
    <w:rsid w:val="00856D20"/>
    <w:rsid w:val="00856D5F"/>
    <w:rsid w:val="00857697"/>
    <w:rsid w:val="008577EB"/>
    <w:rsid w:val="00861BAB"/>
    <w:rsid w:val="00862B19"/>
    <w:rsid w:val="0086323E"/>
    <w:rsid w:val="00863268"/>
    <w:rsid w:val="00863709"/>
    <w:rsid w:val="008637B5"/>
    <w:rsid w:val="00864DA4"/>
    <w:rsid w:val="00865DAC"/>
    <w:rsid w:val="008674F5"/>
    <w:rsid w:val="00870DF4"/>
    <w:rsid w:val="008710DF"/>
    <w:rsid w:val="00872672"/>
    <w:rsid w:val="00872CDF"/>
    <w:rsid w:val="00872E1A"/>
    <w:rsid w:val="00873793"/>
    <w:rsid w:val="00873F19"/>
    <w:rsid w:val="00874323"/>
    <w:rsid w:val="00874D94"/>
    <w:rsid w:val="0087604E"/>
    <w:rsid w:val="00876838"/>
    <w:rsid w:val="008770BF"/>
    <w:rsid w:val="00877619"/>
    <w:rsid w:val="00880787"/>
    <w:rsid w:val="00881B64"/>
    <w:rsid w:val="00881C1C"/>
    <w:rsid w:val="00882A2D"/>
    <w:rsid w:val="0088340D"/>
    <w:rsid w:val="00883571"/>
    <w:rsid w:val="00883F98"/>
    <w:rsid w:val="00885664"/>
    <w:rsid w:val="008864D7"/>
    <w:rsid w:val="00886F7C"/>
    <w:rsid w:val="00887166"/>
    <w:rsid w:val="008909A6"/>
    <w:rsid w:val="00890A73"/>
    <w:rsid w:val="008910D0"/>
    <w:rsid w:val="008921D6"/>
    <w:rsid w:val="008929AB"/>
    <w:rsid w:val="00893AF4"/>
    <w:rsid w:val="00893C4F"/>
    <w:rsid w:val="00894843"/>
    <w:rsid w:val="008955D3"/>
    <w:rsid w:val="008957A1"/>
    <w:rsid w:val="00896783"/>
    <w:rsid w:val="008A0AB5"/>
    <w:rsid w:val="008A0E9B"/>
    <w:rsid w:val="008A0FD9"/>
    <w:rsid w:val="008A135B"/>
    <w:rsid w:val="008A160B"/>
    <w:rsid w:val="008A1D7B"/>
    <w:rsid w:val="008A1E44"/>
    <w:rsid w:val="008A2D6B"/>
    <w:rsid w:val="008A361D"/>
    <w:rsid w:val="008A56F6"/>
    <w:rsid w:val="008A5783"/>
    <w:rsid w:val="008A5C98"/>
    <w:rsid w:val="008A7F78"/>
    <w:rsid w:val="008B0160"/>
    <w:rsid w:val="008B0310"/>
    <w:rsid w:val="008B0A5A"/>
    <w:rsid w:val="008B0C12"/>
    <w:rsid w:val="008B2451"/>
    <w:rsid w:val="008B247C"/>
    <w:rsid w:val="008B266B"/>
    <w:rsid w:val="008B294C"/>
    <w:rsid w:val="008B2DE7"/>
    <w:rsid w:val="008B3008"/>
    <w:rsid w:val="008B3F02"/>
    <w:rsid w:val="008B4058"/>
    <w:rsid w:val="008B5F11"/>
    <w:rsid w:val="008B6A0D"/>
    <w:rsid w:val="008B6A8F"/>
    <w:rsid w:val="008B7154"/>
    <w:rsid w:val="008B7E90"/>
    <w:rsid w:val="008B7F68"/>
    <w:rsid w:val="008C0D92"/>
    <w:rsid w:val="008C2E3B"/>
    <w:rsid w:val="008C3FAD"/>
    <w:rsid w:val="008C44AC"/>
    <w:rsid w:val="008C4700"/>
    <w:rsid w:val="008C4E57"/>
    <w:rsid w:val="008C5E5F"/>
    <w:rsid w:val="008C5FD8"/>
    <w:rsid w:val="008C7662"/>
    <w:rsid w:val="008C7E1A"/>
    <w:rsid w:val="008D10D3"/>
    <w:rsid w:val="008D224C"/>
    <w:rsid w:val="008D2712"/>
    <w:rsid w:val="008D3414"/>
    <w:rsid w:val="008D4B10"/>
    <w:rsid w:val="008D5693"/>
    <w:rsid w:val="008D6EDD"/>
    <w:rsid w:val="008D7AA7"/>
    <w:rsid w:val="008E05A4"/>
    <w:rsid w:val="008E0802"/>
    <w:rsid w:val="008E1738"/>
    <w:rsid w:val="008E1CA5"/>
    <w:rsid w:val="008E353F"/>
    <w:rsid w:val="008E425E"/>
    <w:rsid w:val="008E4568"/>
    <w:rsid w:val="008E50A0"/>
    <w:rsid w:val="008E5DEE"/>
    <w:rsid w:val="008E6594"/>
    <w:rsid w:val="008E742C"/>
    <w:rsid w:val="008E7F90"/>
    <w:rsid w:val="008E7FF0"/>
    <w:rsid w:val="008F025E"/>
    <w:rsid w:val="008F1CF3"/>
    <w:rsid w:val="008F212F"/>
    <w:rsid w:val="008F2649"/>
    <w:rsid w:val="008F272A"/>
    <w:rsid w:val="008F29AD"/>
    <w:rsid w:val="008F2A2D"/>
    <w:rsid w:val="008F31A6"/>
    <w:rsid w:val="008F4D50"/>
    <w:rsid w:val="008F4D5C"/>
    <w:rsid w:val="008F4E49"/>
    <w:rsid w:val="008F679D"/>
    <w:rsid w:val="008F69D4"/>
    <w:rsid w:val="008F706F"/>
    <w:rsid w:val="008F714A"/>
    <w:rsid w:val="00900424"/>
    <w:rsid w:val="0090090C"/>
    <w:rsid w:val="00902471"/>
    <w:rsid w:val="00903034"/>
    <w:rsid w:val="00903981"/>
    <w:rsid w:val="00903C9D"/>
    <w:rsid w:val="0090467D"/>
    <w:rsid w:val="009047CE"/>
    <w:rsid w:val="00904B79"/>
    <w:rsid w:val="00904D33"/>
    <w:rsid w:val="00905358"/>
    <w:rsid w:val="00905AD4"/>
    <w:rsid w:val="009067F2"/>
    <w:rsid w:val="00907664"/>
    <w:rsid w:val="00910EC3"/>
    <w:rsid w:val="00911A37"/>
    <w:rsid w:val="00911F8E"/>
    <w:rsid w:val="0091377F"/>
    <w:rsid w:val="00913A5D"/>
    <w:rsid w:val="00913A5F"/>
    <w:rsid w:val="00913CB2"/>
    <w:rsid w:val="00913E30"/>
    <w:rsid w:val="00914545"/>
    <w:rsid w:val="00914CFD"/>
    <w:rsid w:val="00915620"/>
    <w:rsid w:val="00915652"/>
    <w:rsid w:val="00915FBC"/>
    <w:rsid w:val="00916686"/>
    <w:rsid w:val="009179C5"/>
    <w:rsid w:val="00917AB1"/>
    <w:rsid w:val="009200EB"/>
    <w:rsid w:val="0092069F"/>
    <w:rsid w:val="009215DD"/>
    <w:rsid w:val="00922F41"/>
    <w:rsid w:val="009233D9"/>
    <w:rsid w:val="009236E2"/>
    <w:rsid w:val="00923D08"/>
    <w:rsid w:val="009268C3"/>
    <w:rsid w:val="00926946"/>
    <w:rsid w:val="009270AF"/>
    <w:rsid w:val="009272BD"/>
    <w:rsid w:val="009275B6"/>
    <w:rsid w:val="009303F8"/>
    <w:rsid w:val="00931176"/>
    <w:rsid w:val="009315FD"/>
    <w:rsid w:val="00932777"/>
    <w:rsid w:val="00932DAC"/>
    <w:rsid w:val="00932DE1"/>
    <w:rsid w:val="00933A21"/>
    <w:rsid w:val="00934055"/>
    <w:rsid w:val="009350FD"/>
    <w:rsid w:val="0093528A"/>
    <w:rsid w:val="00936E86"/>
    <w:rsid w:val="0093724D"/>
    <w:rsid w:val="009372DB"/>
    <w:rsid w:val="0093739C"/>
    <w:rsid w:val="00940CBD"/>
    <w:rsid w:val="0094115D"/>
    <w:rsid w:val="00941A65"/>
    <w:rsid w:val="00942110"/>
    <w:rsid w:val="00943C6F"/>
    <w:rsid w:val="00943F5A"/>
    <w:rsid w:val="00944C5A"/>
    <w:rsid w:val="009459A5"/>
    <w:rsid w:val="009459BA"/>
    <w:rsid w:val="00947860"/>
    <w:rsid w:val="00947A44"/>
    <w:rsid w:val="009511CD"/>
    <w:rsid w:val="009515CE"/>
    <w:rsid w:val="00951B7C"/>
    <w:rsid w:val="009526BD"/>
    <w:rsid w:val="00954962"/>
    <w:rsid w:val="009556B1"/>
    <w:rsid w:val="009558F1"/>
    <w:rsid w:val="00955F9B"/>
    <w:rsid w:val="0095622E"/>
    <w:rsid w:val="00956980"/>
    <w:rsid w:val="0095748C"/>
    <w:rsid w:val="00957A1E"/>
    <w:rsid w:val="00957C77"/>
    <w:rsid w:val="00960625"/>
    <w:rsid w:val="009612E3"/>
    <w:rsid w:val="00961929"/>
    <w:rsid w:val="0096309E"/>
    <w:rsid w:val="009636B0"/>
    <w:rsid w:val="009642CB"/>
    <w:rsid w:val="00964930"/>
    <w:rsid w:val="0096549A"/>
    <w:rsid w:val="009657E3"/>
    <w:rsid w:val="00966123"/>
    <w:rsid w:val="00966CE1"/>
    <w:rsid w:val="00966DB0"/>
    <w:rsid w:val="009679A4"/>
    <w:rsid w:val="00967E0C"/>
    <w:rsid w:val="009705D2"/>
    <w:rsid w:val="00970789"/>
    <w:rsid w:val="00970B8E"/>
    <w:rsid w:val="00970CE0"/>
    <w:rsid w:val="00970DB1"/>
    <w:rsid w:val="00971AF2"/>
    <w:rsid w:val="00971D06"/>
    <w:rsid w:val="009727F3"/>
    <w:rsid w:val="00972AA6"/>
    <w:rsid w:val="009738FF"/>
    <w:rsid w:val="0097496F"/>
    <w:rsid w:val="00975AA2"/>
    <w:rsid w:val="009763E7"/>
    <w:rsid w:val="00976A54"/>
    <w:rsid w:val="00977CCA"/>
    <w:rsid w:val="009806FA"/>
    <w:rsid w:val="00981B2C"/>
    <w:rsid w:val="00981DB2"/>
    <w:rsid w:val="00983A1F"/>
    <w:rsid w:val="009855BA"/>
    <w:rsid w:val="00986885"/>
    <w:rsid w:val="0098760C"/>
    <w:rsid w:val="00990F37"/>
    <w:rsid w:val="00991A72"/>
    <w:rsid w:val="00992253"/>
    <w:rsid w:val="00992292"/>
    <w:rsid w:val="00992B08"/>
    <w:rsid w:val="00992DAF"/>
    <w:rsid w:val="00993179"/>
    <w:rsid w:val="00993522"/>
    <w:rsid w:val="00993CCF"/>
    <w:rsid w:val="00993E2C"/>
    <w:rsid w:val="00994320"/>
    <w:rsid w:val="0099530C"/>
    <w:rsid w:val="00995641"/>
    <w:rsid w:val="00996759"/>
    <w:rsid w:val="009A0345"/>
    <w:rsid w:val="009A053E"/>
    <w:rsid w:val="009A0637"/>
    <w:rsid w:val="009A0A3B"/>
    <w:rsid w:val="009A4C56"/>
    <w:rsid w:val="009A5107"/>
    <w:rsid w:val="009A52A2"/>
    <w:rsid w:val="009A536B"/>
    <w:rsid w:val="009A6054"/>
    <w:rsid w:val="009A6331"/>
    <w:rsid w:val="009A6562"/>
    <w:rsid w:val="009A7213"/>
    <w:rsid w:val="009B0154"/>
    <w:rsid w:val="009B0E56"/>
    <w:rsid w:val="009B0EAA"/>
    <w:rsid w:val="009B1BE7"/>
    <w:rsid w:val="009B2D4C"/>
    <w:rsid w:val="009B3555"/>
    <w:rsid w:val="009B3968"/>
    <w:rsid w:val="009B3EF1"/>
    <w:rsid w:val="009B47FE"/>
    <w:rsid w:val="009B48B5"/>
    <w:rsid w:val="009B5495"/>
    <w:rsid w:val="009B6024"/>
    <w:rsid w:val="009B6BF7"/>
    <w:rsid w:val="009B7345"/>
    <w:rsid w:val="009B734E"/>
    <w:rsid w:val="009B73DB"/>
    <w:rsid w:val="009C02CA"/>
    <w:rsid w:val="009C19A6"/>
    <w:rsid w:val="009C1F21"/>
    <w:rsid w:val="009C2704"/>
    <w:rsid w:val="009C3EC1"/>
    <w:rsid w:val="009C4109"/>
    <w:rsid w:val="009C51B5"/>
    <w:rsid w:val="009C6215"/>
    <w:rsid w:val="009C641B"/>
    <w:rsid w:val="009C67ED"/>
    <w:rsid w:val="009C7450"/>
    <w:rsid w:val="009D04A6"/>
    <w:rsid w:val="009D0A74"/>
    <w:rsid w:val="009D1010"/>
    <w:rsid w:val="009D144A"/>
    <w:rsid w:val="009D2031"/>
    <w:rsid w:val="009D23E5"/>
    <w:rsid w:val="009D2B61"/>
    <w:rsid w:val="009D2B96"/>
    <w:rsid w:val="009D2CF1"/>
    <w:rsid w:val="009D3DD1"/>
    <w:rsid w:val="009D3E0C"/>
    <w:rsid w:val="009D480B"/>
    <w:rsid w:val="009D54DD"/>
    <w:rsid w:val="009E0198"/>
    <w:rsid w:val="009E085F"/>
    <w:rsid w:val="009E6C7A"/>
    <w:rsid w:val="009E779C"/>
    <w:rsid w:val="009F06B1"/>
    <w:rsid w:val="009F0D84"/>
    <w:rsid w:val="009F108A"/>
    <w:rsid w:val="009F142E"/>
    <w:rsid w:val="009F1686"/>
    <w:rsid w:val="009F2414"/>
    <w:rsid w:val="009F26CD"/>
    <w:rsid w:val="009F2A55"/>
    <w:rsid w:val="009F3D37"/>
    <w:rsid w:val="009F42E2"/>
    <w:rsid w:val="009F46D3"/>
    <w:rsid w:val="009F5D7A"/>
    <w:rsid w:val="009F6B8B"/>
    <w:rsid w:val="009F74B3"/>
    <w:rsid w:val="009F7D1B"/>
    <w:rsid w:val="009F7E9F"/>
    <w:rsid w:val="00A000B2"/>
    <w:rsid w:val="00A005F5"/>
    <w:rsid w:val="00A00BF5"/>
    <w:rsid w:val="00A01CF5"/>
    <w:rsid w:val="00A01DBF"/>
    <w:rsid w:val="00A0262F"/>
    <w:rsid w:val="00A02807"/>
    <w:rsid w:val="00A0295C"/>
    <w:rsid w:val="00A02CAF"/>
    <w:rsid w:val="00A03DCF"/>
    <w:rsid w:val="00A05B60"/>
    <w:rsid w:val="00A06038"/>
    <w:rsid w:val="00A062A6"/>
    <w:rsid w:val="00A06409"/>
    <w:rsid w:val="00A0672E"/>
    <w:rsid w:val="00A06D7E"/>
    <w:rsid w:val="00A10962"/>
    <w:rsid w:val="00A10CB4"/>
    <w:rsid w:val="00A112C4"/>
    <w:rsid w:val="00A113F2"/>
    <w:rsid w:val="00A11431"/>
    <w:rsid w:val="00A12EF2"/>
    <w:rsid w:val="00A12EF8"/>
    <w:rsid w:val="00A14C90"/>
    <w:rsid w:val="00A14E93"/>
    <w:rsid w:val="00A15D7E"/>
    <w:rsid w:val="00A16251"/>
    <w:rsid w:val="00A1654B"/>
    <w:rsid w:val="00A167BA"/>
    <w:rsid w:val="00A17971"/>
    <w:rsid w:val="00A17DBE"/>
    <w:rsid w:val="00A219DB"/>
    <w:rsid w:val="00A21FE2"/>
    <w:rsid w:val="00A229F2"/>
    <w:rsid w:val="00A23D49"/>
    <w:rsid w:val="00A24C67"/>
    <w:rsid w:val="00A25BD5"/>
    <w:rsid w:val="00A2662C"/>
    <w:rsid w:val="00A2733D"/>
    <w:rsid w:val="00A314DB"/>
    <w:rsid w:val="00A32C22"/>
    <w:rsid w:val="00A35417"/>
    <w:rsid w:val="00A356C9"/>
    <w:rsid w:val="00A35A14"/>
    <w:rsid w:val="00A35EE4"/>
    <w:rsid w:val="00A36B7A"/>
    <w:rsid w:val="00A36C2E"/>
    <w:rsid w:val="00A379D1"/>
    <w:rsid w:val="00A37C06"/>
    <w:rsid w:val="00A400FB"/>
    <w:rsid w:val="00A41469"/>
    <w:rsid w:val="00A42693"/>
    <w:rsid w:val="00A42A0E"/>
    <w:rsid w:val="00A44FF4"/>
    <w:rsid w:val="00A46119"/>
    <w:rsid w:val="00A4626F"/>
    <w:rsid w:val="00A50780"/>
    <w:rsid w:val="00A50B22"/>
    <w:rsid w:val="00A50BBD"/>
    <w:rsid w:val="00A5102A"/>
    <w:rsid w:val="00A5251C"/>
    <w:rsid w:val="00A52C8F"/>
    <w:rsid w:val="00A54062"/>
    <w:rsid w:val="00A54CE0"/>
    <w:rsid w:val="00A54E52"/>
    <w:rsid w:val="00A55B23"/>
    <w:rsid w:val="00A55C52"/>
    <w:rsid w:val="00A563A0"/>
    <w:rsid w:val="00A60A80"/>
    <w:rsid w:val="00A60F97"/>
    <w:rsid w:val="00A610D1"/>
    <w:rsid w:val="00A62299"/>
    <w:rsid w:val="00A65A14"/>
    <w:rsid w:val="00A66A98"/>
    <w:rsid w:val="00A700A6"/>
    <w:rsid w:val="00A70136"/>
    <w:rsid w:val="00A70994"/>
    <w:rsid w:val="00A70B9A"/>
    <w:rsid w:val="00A740B7"/>
    <w:rsid w:val="00A74745"/>
    <w:rsid w:val="00A74C35"/>
    <w:rsid w:val="00A74C7D"/>
    <w:rsid w:val="00A75D6A"/>
    <w:rsid w:val="00A76994"/>
    <w:rsid w:val="00A76D88"/>
    <w:rsid w:val="00A7768F"/>
    <w:rsid w:val="00A77841"/>
    <w:rsid w:val="00A80911"/>
    <w:rsid w:val="00A81D99"/>
    <w:rsid w:val="00A82767"/>
    <w:rsid w:val="00A82E08"/>
    <w:rsid w:val="00A840CE"/>
    <w:rsid w:val="00A845B2"/>
    <w:rsid w:val="00A870F5"/>
    <w:rsid w:val="00A87673"/>
    <w:rsid w:val="00A87741"/>
    <w:rsid w:val="00A90AD7"/>
    <w:rsid w:val="00A90BDE"/>
    <w:rsid w:val="00A92515"/>
    <w:rsid w:val="00A9352E"/>
    <w:rsid w:val="00A93773"/>
    <w:rsid w:val="00A94460"/>
    <w:rsid w:val="00A95664"/>
    <w:rsid w:val="00A95BAB"/>
    <w:rsid w:val="00A96AAE"/>
    <w:rsid w:val="00A97728"/>
    <w:rsid w:val="00A97B7D"/>
    <w:rsid w:val="00A97BE4"/>
    <w:rsid w:val="00A97EFD"/>
    <w:rsid w:val="00AA00F3"/>
    <w:rsid w:val="00AA1A87"/>
    <w:rsid w:val="00AA25A4"/>
    <w:rsid w:val="00AA2953"/>
    <w:rsid w:val="00AA4D4B"/>
    <w:rsid w:val="00AA6B72"/>
    <w:rsid w:val="00AB0DD6"/>
    <w:rsid w:val="00AB12C9"/>
    <w:rsid w:val="00AB1548"/>
    <w:rsid w:val="00AB3D99"/>
    <w:rsid w:val="00AB3F39"/>
    <w:rsid w:val="00AB5CAD"/>
    <w:rsid w:val="00AB6983"/>
    <w:rsid w:val="00AC0440"/>
    <w:rsid w:val="00AC2738"/>
    <w:rsid w:val="00AC27A7"/>
    <w:rsid w:val="00AC3C9E"/>
    <w:rsid w:val="00AC40C4"/>
    <w:rsid w:val="00AC465D"/>
    <w:rsid w:val="00AC4676"/>
    <w:rsid w:val="00AC47AA"/>
    <w:rsid w:val="00AC4907"/>
    <w:rsid w:val="00AC4A62"/>
    <w:rsid w:val="00AC50E4"/>
    <w:rsid w:val="00AC5D49"/>
    <w:rsid w:val="00AC6076"/>
    <w:rsid w:val="00AC7AB2"/>
    <w:rsid w:val="00AD187D"/>
    <w:rsid w:val="00AD1EA9"/>
    <w:rsid w:val="00AD2088"/>
    <w:rsid w:val="00AD6274"/>
    <w:rsid w:val="00AE0F05"/>
    <w:rsid w:val="00AE1395"/>
    <w:rsid w:val="00AE22FB"/>
    <w:rsid w:val="00AE2BC6"/>
    <w:rsid w:val="00AE33FA"/>
    <w:rsid w:val="00AE3443"/>
    <w:rsid w:val="00AE3465"/>
    <w:rsid w:val="00AE3E96"/>
    <w:rsid w:val="00AE3F7A"/>
    <w:rsid w:val="00AE420E"/>
    <w:rsid w:val="00AE4E1F"/>
    <w:rsid w:val="00AE6396"/>
    <w:rsid w:val="00AE64F1"/>
    <w:rsid w:val="00AE66CC"/>
    <w:rsid w:val="00AE691B"/>
    <w:rsid w:val="00AE6B31"/>
    <w:rsid w:val="00AE78FF"/>
    <w:rsid w:val="00AF01F3"/>
    <w:rsid w:val="00AF0245"/>
    <w:rsid w:val="00AF0CBB"/>
    <w:rsid w:val="00AF18DF"/>
    <w:rsid w:val="00AF1B74"/>
    <w:rsid w:val="00AF27A7"/>
    <w:rsid w:val="00AF2AB8"/>
    <w:rsid w:val="00AF600F"/>
    <w:rsid w:val="00AF6808"/>
    <w:rsid w:val="00AF680B"/>
    <w:rsid w:val="00B006D6"/>
    <w:rsid w:val="00B01301"/>
    <w:rsid w:val="00B0203C"/>
    <w:rsid w:val="00B02ADD"/>
    <w:rsid w:val="00B0388F"/>
    <w:rsid w:val="00B048C4"/>
    <w:rsid w:val="00B050BC"/>
    <w:rsid w:val="00B05204"/>
    <w:rsid w:val="00B0526E"/>
    <w:rsid w:val="00B05A36"/>
    <w:rsid w:val="00B0626D"/>
    <w:rsid w:val="00B07960"/>
    <w:rsid w:val="00B10161"/>
    <w:rsid w:val="00B101F9"/>
    <w:rsid w:val="00B10474"/>
    <w:rsid w:val="00B117D6"/>
    <w:rsid w:val="00B126B2"/>
    <w:rsid w:val="00B127BC"/>
    <w:rsid w:val="00B1392C"/>
    <w:rsid w:val="00B13D42"/>
    <w:rsid w:val="00B13E5F"/>
    <w:rsid w:val="00B15924"/>
    <w:rsid w:val="00B1656B"/>
    <w:rsid w:val="00B168DD"/>
    <w:rsid w:val="00B16E0D"/>
    <w:rsid w:val="00B17968"/>
    <w:rsid w:val="00B17B2D"/>
    <w:rsid w:val="00B17CA0"/>
    <w:rsid w:val="00B20F8F"/>
    <w:rsid w:val="00B22286"/>
    <w:rsid w:val="00B226D8"/>
    <w:rsid w:val="00B2273C"/>
    <w:rsid w:val="00B245F8"/>
    <w:rsid w:val="00B2499F"/>
    <w:rsid w:val="00B25E87"/>
    <w:rsid w:val="00B2659E"/>
    <w:rsid w:val="00B26C16"/>
    <w:rsid w:val="00B306E7"/>
    <w:rsid w:val="00B30827"/>
    <w:rsid w:val="00B31203"/>
    <w:rsid w:val="00B31338"/>
    <w:rsid w:val="00B34098"/>
    <w:rsid w:val="00B34C46"/>
    <w:rsid w:val="00B35EF8"/>
    <w:rsid w:val="00B3690B"/>
    <w:rsid w:val="00B373E2"/>
    <w:rsid w:val="00B37EEE"/>
    <w:rsid w:val="00B40C4A"/>
    <w:rsid w:val="00B4224A"/>
    <w:rsid w:val="00B43B17"/>
    <w:rsid w:val="00B43DD6"/>
    <w:rsid w:val="00B46159"/>
    <w:rsid w:val="00B4672D"/>
    <w:rsid w:val="00B47812"/>
    <w:rsid w:val="00B5034E"/>
    <w:rsid w:val="00B5052E"/>
    <w:rsid w:val="00B51751"/>
    <w:rsid w:val="00B52258"/>
    <w:rsid w:val="00B526D4"/>
    <w:rsid w:val="00B52D13"/>
    <w:rsid w:val="00B548C7"/>
    <w:rsid w:val="00B54D6D"/>
    <w:rsid w:val="00B5550A"/>
    <w:rsid w:val="00B57A52"/>
    <w:rsid w:val="00B57C4C"/>
    <w:rsid w:val="00B61455"/>
    <w:rsid w:val="00B63380"/>
    <w:rsid w:val="00B64803"/>
    <w:rsid w:val="00B64D71"/>
    <w:rsid w:val="00B67940"/>
    <w:rsid w:val="00B67F62"/>
    <w:rsid w:val="00B70646"/>
    <w:rsid w:val="00B706D4"/>
    <w:rsid w:val="00B70B37"/>
    <w:rsid w:val="00B7168C"/>
    <w:rsid w:val="00B716F6"/>
    <w:rsid w:val="00B72176"/>
    <w:rsid w:val="00B72993"/>
    <w:rsid w:val="00B72F46"/>
    <w:rsid w:val="00B73940"/>
    <w:rsid w:val="00B7424C"/>
    <w:rsid w:val="00B74390"/>
    <w:rsid w:val="00B76D24"/>
    <w:rsid w:val="00B7782E"/>
    <w:rsid w:val="00B77E64"/>
    <w:rsid w:val="00B816F4"/>
    <w:rsid w:val="00B81C8D"/>
    <w:rsid w:val="00B82355"/>
    <w:rsid w:val="00B83150"/>
    <w:rsid w:val="00B83F7E"/>
    <w:rsid w:val="00B86FBC"/>
    <w:rsid w:val="00B874B3"/>
    <w:rsid w:val="00B87FCF"/>
    <w:rsid w:val="00B907F9"/>
    <w:rsid w:val="00B9088C"/>
    <w:rsid w:val="00B91F80"/>
    <w:rsid w:val="00B9235B"/>
    <w:rsid w:val="00B924D8"/>
    <w:rsid w:val="00B93C91"/>
    <w:rsid w:val="00B960B4"/>
    <w:rsid w:val="00B97EF0"/>
    <w:rsid w:val="00BA145D"/>
    <w:rsid w:val="00BA1C14"/>
    <w:rsid w:val="00BA2106"/>
    <w:rsid w:val="00BA2A99"/>
    <w:rsid w:val="00BA43F6"/>
    <w:rsid w:val="00BA5E1A"/>
    <w:rsid w:val="00BB0088"/>
    <w:rsid w:val="00BB2FDE"/>
    <w:rsid w:val="00BB31CC"/>
    <w:rsid w:val="00BB351E"/>
    <w:rsid w:val="00BB3B12"/>
    <w:rsid w:val="00BB3F6A"/>
    <w:rsid w:val="00BB502B"/>
    <w:rsid w:val="00BB50A4"/>
    <w:rsid w:val="00BB6BEB"/>
    <w:rsid w:val="00BC074A"/>
    <w:rsid w:val="00BC0D9A"/>
    <w:rsid w:val="00BC0EF2"/>
    <w:rsid w:val="00BC1146"/>
    <w:rsid w:val="00BC148F"/>
    <w:rsid w:val="00BC1A35"/>
    <w:rsid w:val="00BC2DA0"/>
    <w:rsid w:val="00BC3A05"/>
    <w:rsid w:val="00BC4394"/>
    <w:rsid w:val="00BC4C2C"/>
    <w:rsid w:val="00BC5A73"/>
    <w:rsid w:val="00BC7543"/>
    <w:rsid w:val="00BD14AB"/>
    <w:rsid w:val="00BD24CF"/>
    <w:rsid w:val="00BD34E0"/>
    <w:rsid w:val="00BD425B"/>
    <w:rsid w:val="00BD478A"/>
    <w:rsid w:val="00BD4E96"/>
    <w:rsid w:val="00BD5D46"/>
    <w:rsid w:val="00BD6452"/>
    <w:rsid w:val="00BD6970"/>
    <w:rsid w:val="00BD70B6"/>
    <w:rsid w:val="00BD72B1"/>
    <w:rsid w:val="00BD7454"/>
    <w:rsid w:val="00BD7ECF"/>
    <w:rsid w:val="00BE028F"/>
    <w:rsid w:val="00BE06B0"/>
    <w:rsid w:val="00BE2068"/>
    <w:rsid w:val="00BE250F"/>
    <w:rsid w:val="00BE2AB3"/>
    <w:rsid w:val="00BE2E3D"/>
    <w:rsid w:val="00BE3C4B"/>
    <w:rsid w:val="00BE3D47"/>
    <w:rsid w:val="00BE400B"/>
    <w:rsid w:val="00BE4195"/>
    <w:rsid w:val="00BE41D9"/>
    <w:rsid w:val="00BE4388"/>
    <w:rsid w:val="00BE443B"/>
    <w:rsid w:val="00BE5319"/>
    <w:rsid w:val="00BE5895"/>
    <w:rsid w:val="00BE6036"/>
    <w:rsid w:val="00BE6416"/>
    <w:rsid w:val="00BE6566"/>
    <w:rsid w:val="00BE7C3A"/>
    <w:rsid w:val="00BF0697"/>
    <w:rsid w:val="00BF0E22"/>
    <w:rsid w:val="00BF1075"/>
    <w:rsid w:val="00BF140F"/>
    <w:rsid w:val="00BF2637"/>
    <w:rsid w:val="00BF3512"/>
    <w:rsid w:val="00BF3989"/>
    <w:rsid w:val="00BF3A0C"/>
    <w:rsid w:val="00BF3BA1"/>
    <w:rsid w:val="00BF427B"/>
    <w:rsid w:val="00BF451F"/>
    <w:rsid w:val="00BF53A5"/>
    <w:rsid w:val="00C0032E"/>
    <w:rsid w:val="00C00F3E"/>
    <w:rsid w:val="00C01020"/>
    <w:rsid w:val="00C039DB"/>
    <w:rsid w:val="00C04D07"/>
    <w:rsid w:val="00C04D2E"/>
    <w:rsid w:val="00C056D8"/>
    <w:rsid w:val="00C05BBD"/>
    <w:rsid w:val="00C05DD3"/>
    <w:rsid w:val="00C07E3C"/>
    <w:rsid w:val="00C1041B"/>
    <w:rsid w:val="00C10658"/>
    <w:rsid w:val="00C115F9"/>
    <w:rsid w:val="00C11653"/>
    <w:rsid w:val="00C11815"/>
    <w:rsid w:val="00C1241E"/>
    <w:rsid w:val="00C12668"/>
    <w:rsid w:val="00C13027"/>
    <w:rsid w:val="00C131B8"/>
    <w:rsid w:val="00C1345C"/>
    <w:rsid w:val="00C14201"/>
    <w:rsid w:val="00C14C04"/>
    <w:rsid w:val="00C15649"/>
    <w:rsid w:val="00C16670"/>
    <w:rsid w:val="00C16699"/>
    <w:rsid w:val="00C16793"/>
    <w:rsid w:val="00C167A3"/>
    <w:rsid w:val="00C17972"/>
    <w:rsid w:val="00C2008F"/>
    <w:rsid w:val="00C20901"/>
    <w:rsid w:val="00C20EA5"/>
    <w:rsid w:val="00C21084"/>
    <w:rsid w:val="00C213AB"/>
    <w:rsid w:val="00C2235D"/>
    <w:rsid w:val="00C23080"/>
    <w:rsid w:val="00C23106"/>
    <w:rsid w:val="00C243C7"/>
    <w:rsid w:val="00C244A2"/>
    <w:rsid w:val="00C248A2"/>
    <w:rsid w:val="00C24A05"/>
    <w:rsid w:val="00C30A6D"/>
    <w:rsid w:val="00C30D7D"/>
    <w:rsid w:val="00C31158"/>
    <w:rsid w:val="00C324AC"/>
    <w:rsid w:val="00C3265B"/>
    <w:rsid w:val="00C353BC"/>
    <w:rsid w:val="00C35493"/>
    <w:rsid w:val="00C35C5A"/>
    <w:rsid w:val="00C35FF8"/>
    <w:rsid w:val="00C37B4A"/>
    <w:rsid w:val="00C37C6F"/>
    <w:rsid w:val="00C37E95"/>
    <w:rsid w:val="00C405D3"/>
    <w:rsid w:val="00C40AC7"/>
    <w:rsid w:val="00C40B62"/>
    <w:rsid w:val="00C40F2E"/>
    <w:rsid w:val="00C4154F"/>
    <w:rsid w:val="00C41C83"/>
    <w:rsid w:val="00C424F8"/>
    <w:rsid w:val="00C4274E"/>
    <w:rsid w:val="00C42E30"/>
    <w:rsid w:val="00C433FA"/>
    <w:rsid w:val="00C437FE"/>
    <w:rsid w:val="00C45948"/>
    <w:rsid w:val="00C45EEF"/>
    <w:rsid w:val="00C46128"/>
    <w:rsid w:val="00C469FA"/>
    <w:rsid w:val="00C46B39"/>
    <w:rsid w:val="00C46DAE"/>
    <w:rsid w:val="00C47DFD"/>
    <w:rsid w:val="00C47FC2"/>
    <w:rsid w:val="00C50C86"/>
    <w:rsid w:val="00C50ECD"/>
    <w:rsid w:val="00C51F29"/>
    <w:rsid w:val="00C52240"/>
    <w:rsid w:val="00C5244C"/>
    <w:rsid w:val="00C52501"/>
    <w:rsid w:val="00C527EF"/>
    <w:rsid w:val="00C52C2F"/>
    <w:rsid w:val="00C53769"/>
    <w:rsid w:val="00C53E61"/>
    <w:rsid w:val="00C53F94"/>
    <w:rsid w:val="00C547CD"/>
    <w:rsid w:val="00C5519A"/>
    <w:rsid w:val="00C55C54"/>
    <w:rsid w:val="00C56308"/>
    <w:rsid w:val="00C569B5"/>
    <w:rsid w:val="00C5792C"/>
    <w:rsid w:val="00C600C2"/>
    <w:rsid w:val="00C60528"/>
    <w:rsid w:val="00C6233B"/>
    <w:rsid w:val="00C623DD"/>
    <w:rsid w:val="00C627B6"/>
    <w:rsid w:val="00C62866"/>
    <w:rsid w:val="00C63A86"/>
    <w:rsid w:val="00C6459F"/>
    <w:rsid w:val="00C6472C"/>
    <w:rsid w:val="00C65E8B"/>
    <w:rsid w:val="00C660B6"/>
    <w:rsid w:val="00C669AA"/>
    <w:rsid w:val="00C70218"/>
    <w:rsid w:val="00C70BBD"/>
    <w:rsid w:val="00C715C8"/>
    <w:rsid w:val="00C71932"/>
    <w:rsid w:val="00C7279D"/>
    <w:rsid w:val="00C738A8"/>
    <w:rsid w:val="00C73A6F"/>
    <w:rsid w:val="00C75FCE"/>
    <w:rsid w:val="00C7661E"/>
    <w:rsid w:val="00C76885"/>
    <w:rsid w:val="00C768EA"/>
    <w:rsid w:val="00C76E26"/>
    <w:rsid w:val="00C7710A"/>
    <w:rsid w:val="00C77202"/>
    <w:rsid w:val="00C77B8D"/>
    <w:rsid w:val="00C77F71"/>
    <w:rsid w:val="00C80690"/>
    <w:rsid w:val="00C80916"/>
    <w:rsid w:val="00C80DAD"/>
    <w:rsid w:val="00C81091"/>
    <w:rsid w:val="00C81B49"/>
    <w:rsid w:val="00C81CE0"/>
    <w:rsid w:val="00C8261F"/>
    <w:rsid w:val="00C82914"/>
    <w:rsid w:val="00C84113"/>
    <w:rsid w:val="00C857DD"/>
    <w:rsid w:val="00C865BF"/>
    <w:rsid w:val="00C87280"/>
    <w:rsid w:val="00C93CC7"/>
    <w:rsid w:val="00C94CEE"/>
    <w:rsid w:val="00C951EA"/>
    <w:rsid w:val="00C955E0"/>
    <w:rsid w:val="00C9676C"/>
    <w:rsid w:val="00C96F61"/>
    <w:rsid w:val="00CA08B0"/>
    <w:rsid w:val="00CA0AFE"/>
    <w:rsid w:val="00CA1244"/>
    <w:rsid w:val="00CA17F3"/>
    <w:rsid w:val="00CA1D9D"/>
    <w:rsid w:val="00CA4088"/>
    <w:rsid w:val="00CA4F2B"/>
    <w:rsid w:val="00CA6BBF"/>
    <w:rsid w:val="00CA6C46"/>
    <w:rsid w:val="00CB058D"/>
    <w:rsid w:val="00CB05CD"/>
    <w:rsid w:val="00CB227B"/>
    <w:rsid w:val="00CB2300"/>
    <w:rsid w:val="00CB2EB7"/>
    <w:rsid w:val="00CB32FC"/>
    <w:rsid w:val="00CB4590"/>
    <w:rsid w:val="00CB5618"/>
    <w:rsid w:val="00CB57AB"/>
    <w:rsid w:val="00CB5BCB"/>
    <w:rsid w:val="00CB5D8E"/>
    <w:rsid w:val="00CB5DE8"/>
    <w:rsid w:val="00CB5F82"/>
    <w:rsid w:val="00CB6161"/>
    <w:rsid w:val="00CB63AE"/>
    <w:rsid w:val="00CB64A0"/>
    <w:rsid w:val="00CB6F25"/>
    <w:rsid w:val="00CC02C6"/>
    <w:rsid w:val="00CC02FE"/>
    <w:rsid w:val="00CC08A4"/>
    <w:rsid w:val="00CC0E65"/>
    <w:rsid w:val="00CC191F"/>
    <w:rsid w:val="00CC241C"/>
    <w:rsid w:val="00CC299E"/>
    <w:rsid w:val="00CC643C"/>
    <w:rsid w:val="00CD05CC"/>
    <w:rsid w:val="00CD148F"/>
    <w:rsid w:val="00CD1A4E"/>
    <w:rsid w:val="00CD1B11"/>
    <w:rsid w:val="00CD1DA9"/>
    <w:rsid w:val="00CD244A"/>
    <w:rsid w:val="00CD254D"/>
    <w:rsid w:val="00CD2D75"/>
    <w:rsid w:val="00CD3A78"/>
    <w:rsid w:val="00CD4EEA"/>
    <w:rsid w:val="00CD54E8"/>
    <w:rsid w:val="00CD677F"/>
    <w:rsid w:val="00CD7321"/>
    <w:rsid w:val="00CE03E0"/>
    <w:rsid w:val="00CE0DA6"/>
    <w:rsid w:val="00CE0EEE"/>
    <w:rsid w:val="00CE1462"/>
    <w:rsid w:val="00CE14DC"/>
    <w:rsid w:val="00CE1F3F"/>
    <w:rsid w:val="00CE20A6"/>
    <w:rsid w:val="00CE244D"/>
    <w:rsid w:val="00CE39E4"/>
    <w:rsid w:val="00CE4036"/>
    <w:rsid w:val="00CE407E"/>
    <w:rsid w:val="00CE5B86"/>
    <w:rsid w:val="00CE60B3"/>
    <w:rsid w:val="00CE6ECB"/>
    <w:rsid w:val="00CE7250"/>
    <w:rsid w:val="00CE7E2A"/>
    <w:rsid w:val="00CF2AA2"/>
    <w:rsid w:val="00CF2DDF"/>
    <w:rsid w:val="00CF2F0E"/>
    <w:rsid w:val="00CF3CDD"/>
    <w:rsid w:val="00CF431F"/>
    <w:rsid w:val="00CF50ED"/>
    <w:rsid w:val="00CF5A52"/>
    <w:rsid w:val="00CF5B91"/>
    <w:rsid w:val="00CF797A"/>
    <w:rsid w:val="00D0102C"/>
    <w:rsid w:val="00D012B5"/>
    <w:rsid w:val="00D02192"/>
    <w:rsid w:val="00D03C54"/>
    <w:rsid w:val="00D03D33"/>
    <w:rsid w:val="00D04647"/>
    <w:rsid w:val="00D05768"/>
    <w:rsid w:val="00D05964"/>
    <w:rsid w:val="00D059C1"/>
    <w:rsid w:val="00D05B52"/>
    <w:rsid w:val="00D06029"/>
    <w:rsid w:val="00D06BAB"/>
    <w:rsid w:val="00D079F6"/>
    <w:rsid w:val="00D07D2D"/>
    <w:rsid w:val="00D10315"/>
    <w:rsid w:val="00D11392"/>
    <w:rsid w:val="00D123ED"/>
    <w:rsid w:val="00D12B2C"/>
    <w:rsid w:val="00D12BAA"/>
    <w:rsid w:val="00D14E9A"/>
    <w:rsid w:val="00D15B23"/>
    <w:rsid w:val="00D1768A"/>
    <w:rsid w:val="00D21EF3"/>
    <w:rsid w:val="00D2472C"/>
    <w:rsid w:val="00D24D14"/>
    <w:rsid w:val="00D25A9C"/>
    <w:rsid w:val="00D2637E"/>
    <w:rsid w:val="00D26447"/>
    <w:rsid w:val="00D2644A"/>
    <w:rsid w:val="00D277E7"/>
    <w:rsid w:val="00D301EF"/>
    <w:rsid w:val="00D30559"/>
    <w:rsid w:val="00D31DB7"/>
    <w:rsid w:val="00D3223A"/>
    <w:rsid w:val="00D335D7"/>
    <w:rsid w:val="00D335E4"/>
    <w:rsid w:val="00D33CF4"/>
    <w:rsid w:val="00D34FB6"/>
    <w:rsid w:val="00D350BD"/>
    <w:rsid w:val="00D35A4D"/>
    <w:rsid w:val="00D35FAD"/>
    <w:rsid w:val="00D3612F"/>
    <w:rsid w:val="00D36864"/>
    <w:rsid w:val="00D3687B"/>
    <w:rsid w:val="00D36A98"/>
    <w:rsid w:val="00D37B76"/>
    <w:rsid w:val="00D37B83"/>
    <w:rsid w:val="00D406B2"/>
    <w:rsid w:val="00D4157A"/>
    <w:rsid w:val="00D41C7E"/>
    <w:rsid w:val="00D41ECF"/>
    <w:rsid w:val="00D4293F"/>
    <w:rsid w:val="00D441BF"/>
    <w:rsid w:val="00D45244"/>
    <w:rsid w:val="00D45E61"/>
    <w:rsid w:val="00D46C68"/>
    <w:rsid w:val="00D47C75"/>
    <w:rsid w:val="00D47D9B"/>
    <w:rsid w:val="00D506AE"/>
    <w:rsid w:val="00D50B5E"/>
    <w:rsid w:val="00D51C8D"/>
    <w:rsid w:val="00D5240C"/>
    <w:rsid w:val="00D52A1E"/>
    <w:rsid w:val="00D5376E"/>
    <w:rsid w:val="00D53C2E"/>
    <w:rsid w:val="00D54237"/>
    <w:rsid w:val="00D5473C"/>
    <w:rsid w:val="00D55888"/>
    <w:rsid w:val="00D55C78"/>
    <w:rsid w:val="00D55E75"/>
    <w:rsid w:val="00D561CA"/>
    <w:rsid w:val="00D5651E"/>
    <w:rsid w:val="00D57D95"/>
    <w:rsid w:val="00D617D3"/>
    <w:rsid w:val="00D61BB8"/>
    <w:rsid w:val="00D61F83"/>
    <w:rsid w:val="00D62A3C"/>
    <w:rsid w:val="00D63177"/>
    <w:rsid w:val="00D63C7F"/>
    <w:rsid w:val="00D63DD4"/>
    <w:rsid w:val="00D64018"/>
    <w:rsid w:val="00D64802"/>
    <w:rsid w:val="00D64C74"/>
    <w:rsid w:val="00D66938"/>
    <w:rsid w:val="00D67AD5"/>
    <w:rsid w:val="00D67BE6"/>
    <w:rsid w:val="00D67F7C"/>
    <w:rsid w:val="00D7299C"/>
    <w:rsid w:val="00D736E6"/>
    <w:rsid w:val="00D74912"/>
    <w:rsid w:val="00D74D55"/>
    <w:rsid w:val="00D7584E"/>
    <w:rsid w:val="00D762AE"/>
    <w:rsid w:val="00D7653D"/>
    <w:rsid w:val="00D77C42"/>
    <w:rsid w:val="00D80469"/>
    <w:rsid w:val="00D8360A"/>
    <w:rsid w:val="00D838A9"/>
    <w:rsid w:val="00D83E63"/>
    <w:rsid w:val="00D83EF3"/>
    <w:rsid w:val="00D86419"/>
    <w:rsid w:val="00D86668"/>
    <w:rsid w:val="00D86EA5"/>
    <w:rsid w:val="00D8799C"/>
    <w:rsid w:val="00D87D1C"/>
    <w:rsid w:val="00D87D9E"/>
    <w:rsid w:val="00D912AC"/>
    <w:rsid w:val="00D91CC4"/>
    <w:rsid w:val="00D92520"/>
    <w:rsid w:val="00D929C0"/>
    <w:rsid w:val="00D93909"/>
    <w:rsid w:val="00D9402A"/>
    <w:rsid w:val="00D9447D"/>
    <w:rsid w:val="00D949AD"/>
    <w:rsid w:val="00D94C4C"/>
    <w:rsid w:val="00D96C4B"/>
    <w:rsid w:val="00D97505"/>
    <w:rsid w:val="00DA0D58"/>
    <w:rsid w:val="00DA1688"/>
    <w:rsid w:val="00DA16B3"/>
    <w:rsid w:val="00DA1C06"/>
    <w:rsid w:val="00DA20C7"/>
    <w:rsid w:val="00DA3606"/>
    <w:rsid w:val="00DA449A"/>
    <w:rsid w:val="00DA44EF"/>
    <w:rsid w:val="00DA5246"/>
    <w:rsid w:val="00DA5667"/>
    <w:rsid w:val="00DA5687"/>
    <w:rsid w:val="00DA5965"/>
    <w:rsid w:val="00DA697D"/>
    <w:rsid w:val="00DA7801"/>
    <w:rsid w:val="00DB000C"/>
    <w:rsid w:val="00DB0B25"/>
    <w:rsid w:val="00DB1457"/>
    <w:rsid w:val="00DB2896"/>
    <w:rsid w:val="00DB2C61"/>
    <w:rsid w:val="00DB2CCA"/>
    <w:rsid w:val="00DB3466"/>
    <w:rsid w:val="00DB37FF"/>
    <w:rsid w:val="00DB3EA2"/>
    <w:rsid w:val="00DB5903"/>
    <w:rsid w:val="00DB597B"/>
    <w:rsid w:val="00DB5E88"/>
    <w:rsid w:val="00DB61DB"/>
    <w:rsid w:val="00DB6C1D"/>
    <w:rsid w:val="00DB73BF"/>
    <w:rsid w:val="00DC28E2"/>
    <w:rsid w:val="00DC37C1"/>
    <w:rsid w:val="00DC44CF"/>
    <w:rsid w:val="00DC5321"/>
    <w:rsid w:val="00DC5522"/>
    <w:rsid w:val="00DC6C6E"/>
    <w:rsid w:val="00DC7203"/>
    <w:rsid w:val="00DC75D8"/>
    <w:rsid w:val="00DD0E76"/>
    <w:rsid w:val="00DD31E6"/>
    <w:rsid w:val="00DD3427"/>
    <w:rsid w:val="00DD3BA3"/>
    <w:rsid w:val="00DD3BC4"/>
    <w:rsid w:val="00DD3DB1"/>
    <w:rsid w:val="00DD4DFE"/>
    <w:rsid w:val="00DD5F3F"/>
    <w:rsid w:val="00DD6340"/>
    <w:rsid w:val="00DD6516"/>
    <w:rsid w:val="00DD7CA5"/>
    <w:rsid w:val="00DD7EBC"/>
    <w:rsid w:val="00DE0847"/>
    <w:rsid w:val="00DE0EDF"/>
    <w:rsid w:val="00DE36BF"/>
    <w:rsid w:val="00DE3BB4"/>
    <w:rsid w:val="00DE457A"/>
    <w:rsid w:val="00DE464F"/>
    <w:rsid w:val="00DE48BE"/>
    <w:rsid w:val="00DE5575"/>
    <w:rsid w:val="00DE58AF"/>
    <w:rsid w:val="00DE7A42"/>
    <w:rsid w:val="00DF4997"/>
    <w:rsid w:val="00DF5F4D"/>
    <w:rsid w:val="00DF6C05"/>
    <w:rsid w:val="00DF719D"/>
    <w:rsid w:val="00DF75FC"/>
    <w:rsid w:val="00E00319"/>
    <w:rsid w:val="00E01971"/>
    <w:rsid w:val="00E01FAE"/>
    <w:rsid w:val="00E022A1"/>
    <w:rsid w:val="00E02570"/>
    <w:rsid w:val="00E03D03"/>
    <w:rsid w:val="00E04091"/>
    <w:rsid w:val="00E049BE"/>
    <w:rsid w:val="00E05CE2"/>
    <w:rsid w:val="00E0648C"/>
    <w:rsid w:val="00E06500"/>
    <w:rsid w:val="00E06C63"/>
    <w:rsid w:val="00E06D15"/>
    <w:rsid w:val="00E07FF6"/>
    <w:rsid w:val="00E10648"/>
    <w:rsid w:val="00E111F5"/>
    <w:rsid w:val="00E11E75"/>
    <w:rsid w:val="00E1252E"/>
    <w:rsid w:val="00E126E0"/>
    <w:rsid w:val="00E13C14"/>
    <w:rsid w:val="00E13E5B"/>
    <w:rsid w:val="00E14339"/>
    <w:rsid w:val="00E14398"/>
    <w:rsid w:val="00E15D63"/>
    <w:rsid w:val="00E169F0"/>
    <w:rsid w:val="00E17262"/>
    <w:rsid w:val="00E172E3"/>
    <w:rsid w:val="00E20C6B"/>
    <w:rsid w:val="00E20E9D"/>
    <w:rsid w:val="00E22417"/>
    <w:rsid w:val="00E2283F"/>
    <w:rsid w:val="00E22A1C"/>
    <w:rsid w:val="00E23FFB"/>
    <w:rsid w:val="00E24871"/>
    <w:rsid w:val="00E24CE1"/>
    <w:rsid w:val="00E25D59"/>
    <w:rsid w:val="00E26617"/>
    <w:rsid w:val="00E27657"/>
    <w:rsid w:val="00E27BBA"/>
    <w:rsid w:val="00E303BC"/>
    <w:rsid w:val="00E30529"/>
    <w:rsid w:val="00E30CA2"/>
    <w:rsid w:val="00E3141E"/>
    <w:rsid w:val="00E317B8"/>
    <w:rsid w:val="00E317C7"/>
    <w:rsid w:val="00E31970"/>
    <w:rsid w:val="00E321F9"/>
    <w:rsid w:val="00E32453"/>
    <w:rsid w:val="00E3417F"/>
    <w:rsid w:val="00E34670"/>
    <w:rsid w:val="00E346A0"/>
    <w:rsid w:val="00E34718"/>
    <w:rsid w:val="00E35274"/>
    <w:rsid w:val="00E358FC"/>
    <w:rsid w:val="00E36D26"/>
    <w:rsid w:val="00E40236"/>
    <w:rsid w:val="00E40652"/>
    <w:rsid w:val="00E411DF"/>
    <w:rsid w:val="00E41398"/>
    <w:rsid w:val="00E413A8"/>
    <w:rsid w:val="00E41CFA"/>
    <w:rsid w:val="00E430E9"/>
    <w:rsid w:val="00E4357D"/>
    <w:rsid w:val="00E43E18"/>
    <w:rsid w:val="00E453B3"/>
    <w:rsid w:val="00E45C5D"/>
    <w:rsid w:val="00E46BD5"/>
    <w:rsid w:val="00E4702E"/>
    <w:rsid w:val="00E47758"/>
    <w:rsid w:val="00E47A2B"/>
    <w:rsid w:val="00E47DA2"/>
    <w:rsid w:val="00E50D74"/>
    <w:rsid w:val="00E519B4"/>
    <w:rsid w:val="00E52F28"/>
    <w:rsid w:val="00E53148"/>
    <w:rsid w:val="00E54684"/>
    <w:rsid w:val="00E54690"/>
    <w:rsid w:val="00E55530"/>
    <w:rsid w:val="00E55AAE"/>
    <w:rsid w:val="00E5645D"/>
    <w:rsid w:val="00E57273"/>
    <w:rsid w:val="00E57439"/>
    <w:rsid w:val="00E578D7"/>
    <w:rsid w:val="00E57A89"/>
    <w:rsid w:val="00E57EAC"/>
    <w:rsid w:val="00E60267"/>
    <w:rsid w:val="00E63F5B"/>
    <w:rsid w:val="00E64AF0"/>
    <w:rsid w:val="00E665B6"/>
    <w:rsid w:val="00E67C88"/>
    <w:rsid w:val="00E7057E"/>
    <w:rsid w:val="00E71B7A"/>
    <w:rsid w:val="00E73009"/>
    <w:rsid w:val="00E74972"/>
    <w:rsid w:val="00E753D3"/>
    <w:rsid w:val="00E76B99"/>
    <w:rsid w:val="00E77473"/>
    <w:rsid w:val="00E77809"/>
    <w:rsid w:val="00E803D5"/>
    <w:rsid w:val="00E80506"/>
    <w:rsid w:val="00E80774"/>
    <w:rsid w:val="00E816B9"/>
    <w:rsid w:val="00E81B6F"/>
    <w:rsid w:val="00E81FE3"/>
    <w:rsid w:val="00E8221D"/>
    <w:rsid w:val="00E84151"/>
    <w:rsid w:val="00E842D9"/>
    <w:rsid w:val="00E85977"/>
    <w:rsid w:val="00E87FE9"/>
    <w:rsid w:val="00E9029A"/>
    <w:rsid w:val="00E90491"/>
    <w:rsid w:val="00E90A1A"/>
    <w:rsid w:val="00E92218"/>
    <w:rsid w:val="00E924DD"/>
    <w:rsid w:val="00E92D8D"/>
    <w:rsid w:val="00E9334F"/>
    <w:rsid w:val="00E9443F"/>
    <w:rsid w:val="00E94672"/>
    <w:rsid w:val="00E96034"/>
    <w:rsid w:val="00E96A76"/>
    <w:rsid w:val="00E96E16"/>
    <w:rsid w:val="00E97545"/>
    <w:rsid w:val="00EA07A5"/>
    <w:rsid w:val="00EA2927"/>
    <w:rsid w:val="00EA2C24"/>
    <w:rsid w:val="00EA2EBB"/>
    <w:rsid w:val="00EA3709"/>
    <w:rsid w:val="00EA37E3"/>
    <w:rsid w:val="00EA38CE"/>
    <w:rsid w:val="00EA436B"/>
    <w:rsid w:val="00EA524C"/>
    <w:rsid w:val="00EA67E7"/>
    <w:rsid w:val="00EB04E3"/>
    <w:rsid w:val="00EB090E"/>
    <w:rsid w:val="00EB167C"/>
    <w:rsid w:val="00EB3057"/>
    <w:rsid w:val="00EB3426"/>
    <w:rsid w:val="00EB4903"/>
    <w:rsid w:val="00EB61B1"/>
    <w:rsid w:val="00EB6698"/>
    <w:rsid w:val="00EB7740"/>
    <w:rsid w:val="00EB7E9E"/>
    <w:rsid w:val="00EC1057"/>
    <w:rsid w:val="00EC1254"/>
    <w:rsid w:val="00EC1F2C"/>
    <w:rsid w:val="00EC276C"/>
    <w:rsid w:val="00EC34B1"/>
    <w:rsid w:val="00EC5016"/>
    <w:rsid w:val="00EC57E2"/>
    <w:rsid w:val="00EC60E3"/>
    <w:rsid w:val="00EC640D"/>
    <w:rsid w:val="00EC65E5"/>
    <w:rsid w:val="00ED02AD"/>
    <w:rsid w:val="00ED2142"/>
    <w:rsid w:val="00ED2287"/>
    <w:rsid w:val="00ED27C4"/>
    <w:rsid w:val="00ED297B"/>
    <w:rsid w:val="00ED3AE5"/>
    <w:rsid w:val="00ED3F43"/>
    <w:rsid w:val="00ED400C"/>
    <w:rsid w:val="00ED49D6"/>
    <w:rsid w:val="00ED4A46"/>
    <w:rsid w:val="00ED5311"/>
    <w:rsid w:val="00ED56C3"/>
    <w:rsid w:val="00ED5CDB"/>
    <w:rsid w:val="00ED5EA1"/>
    <w:rsid w:val="00ED6025"/>
    <w:rsid w:val="00ED62CF"/>
    <w:rsid w:val="00ED68A4"/>
    <w:rsid w:val="00ED71AE"/>
    <w:rsid w:val="00EE08B8"/>
    <w:rsid w:val="00EE0942"/>
    <w:rsid w:val="00EE0DD1"/>
    <w:rsid w:val="00EE132D"/>
    <w:rsid w:val="00EE1584"/>
    <w:rsid w:val="00EE2D00"/>
    <w:rsid w:val="00EE47CB"/>
    <w:rsid w:val="00EE493B"/>
    <w:rsid w:val="00EE4D46"/>
    <w:rsid w:val="00EE53AB"/>
    <w:rsid w:val="00EE586F"/>
    <w:rsid w:val="00EE5E09"/>
    <w:rsid w:val="00EE6074"/>
    <w:rsid w:val="00EE62ED"/>
    <w:rsid w:val="00EE6825"/>
    <w:rsid w:val="00EE7E36"/>
    <w:rsid w:val="00EF0555"/>
    <w:rsid w:val="00EF0BB8"/>
    <w:rsid w:val="00EF1F6D"/>
    <w:rsid w:val="00EF25F6"/>
    <w:rsid w:val="00EF3FC3"/>
    <w:rsid w:val="00EF4E9D"/>
    <w:rsid w:val="00EF69DA"/>
    <w:rsid w:val="00EF71E6"/>
    <w:rsid w:val="00EF795A"/>
    <w:rsid w:val="00EF79E7"/>
    <w:rsid w:val="00EF7A21"/>
    <w:rsid w:val="00F01E40"/>
    <w:rsid w:val="00F02021"/>
    <w:rsid w:val="00F020B6"/>
    <w:rsid w:val="00F022CC"/>
    <w:rsid w:val="00F0237C"/>
    <w:rsid w:val="00F03AC1"/>
    <w:rsid w:val="00F0572F"/>
    <w:rsid w:val="00F05C65"/>
    <w:rsid w:val="00F075F1"/>
    <w:rsid w:val="00F10F7C"/>
    <w:rsid w:val="00F1126A"/>
    <w:rsid w:val="00F112FD"/>
    <w:rsid w:val="00F11DE9"/>
    <w:rsid w:val="00F11F1D"/>
    <w:rsid w:val="00F12813"/>
    <w:rsid w:val="00F13CFD"/>
    <w:rsid w:val="00F1426A"/>
    <w:rsid w:val="00F147A4"/>
    <w:rsid w:val="00F14EA6"/>
    <w:rsid w:val="00F15D62"/>
    <w:rsid w:val="00F16775"/>
    <w:rsid w:val="00F16947"/>
    <w:rsid w:val="00F1752C"/>
    <w:rsid w:val="00F175E5"/>
    <w:rsid w:val="00F20563"/>
    <w:rsid w:val="00F214DA"/>
    <w:rsid w:val="00F22948"/>
    <w:rsid w:val="00F22AD8"/>
    <w:rsid w:val="00F24888"/>
    <w:rsid w:val="00F255AD"/>
    <w:rsid w:val="00F2629F"/>
    <w:rsid w:val="00F27DDF"/>
    <w:rsid w:val="00F3098F"/>
    <w:rsid w:val="00F31364"/>
    <w:rsid w:val="00F31AB1"/>
    <w:rsid w:val="00F322D6"/>
    <w:rsid w:val="00F34A18"/>
    <w:rsid w:val="00F3642D"/>
    <w:rsid w:val="00F36CA5"/>
    <w:rsid w:val="00F377E4"/>
    <w:rsid w:val="00F37AF1"/>
    <w:rsid w:val="00F400F1"/>
    <w:rsid w:val="00F413F4"/>
    <w:rsid w:val="00F41407"/>
    <w:rsid w:val="00F43215"/>
    <w:rsid w:val="00F43BA9"/>
    <w:rsid w:val="00F44ADF"/>
    <w:rsid w:val="00F46586"/>
    <w:rsid w:val="00F465D7"/>
    <w:rsid w:val="00F4662D"/>
    <w:rsid w:val="00F46AD7"/>
    <w:rsid w:val="00F50A59"/>
    <w:rsid w:val="00F50D57"/>
    <w:rsid w:val="00F50F57"/>
    <w:rsid w:val="00F52104"/>
    <w:rsid w:val="00F52ACB"/>
    <w:rsid w:val="00F53433"/>
    <w:rsid w:val="00F534F7"/>
    <w:rsid w:val="00F54138"/>
    <w:rsid w:val="00F5418B"/>
    <w:rsid w:val="00F542F1"/>
    <w:rsid w:val="00F5499C"/>
    <w:rsid w:val="00F54A19"/>
    <w:rsid w:val="00F556F7"/>
    <w:rsid w:val="00F55B59"/>
    <w:rsid w:val="00F55E9C"/>
    <w:rsid w:val="00F56421"/>
    <w:rsid w:val="00F56506"/>
    <w:rsid w:val="00F5686D"/>
    <w:rsid w:val="00F568D6"/>
    <w:rsid w:val="00F60568"/>
    <w:rsid w:val="00F605BB"/>
    <w:rsid w:val="00F60A90"/>
    <w:rsid w:val="00F613AF"/>
    <w:rsid w:val="00F6170E"/>
    <w:rsid w:val="00F619F8"/>
    <w:rsid w:val="00F640D7"/>
    <w:rsid w:val="00F644D7"/>
    <w:rsid w:val="00F6457A"/>
    <w:rsid w:val="00F6469D"/>
    <w:rsid w:val="00F64DC5"/>
    <w:rsid w:val="00F650EE"/>
    <w:rsid w:val="00F65B02"/>
    <w:rsid w:val="00F666B6"/>
    <w:rsid w:val="00F669AA"/>
    <w:rsid w:val="00F67564"/>
    <w:rsid w:val="00F679AA"/>
    <w:rsid w:val="00F679D4"/>
    <w:rsid w:val="00F67C45"/>
    <w:rsid w:val="00F71795"/>
    <w:rsid w:val="00F7239D"/>
    <w:rsid w:val="00F74467"/>
    <w:rsid w:val="00F75EEF"/>
    <w:rsid w:val="00F764EC"/>
    <w:rsid w:val="00F76555"/>
    <w:rsid w:val="00F7780B"/>
    <w:rsid w:val="00F815E6"/>
    <w:rsid w:val="00F827EA"/>
    <w:rsid w:val="00F82B39"/>
    <w:rsid w:val="00F8510A"/>
    <w:rsid w:val="00F8574A"/>
    <w:rsid w:val="00F857F3"/>
    <w:rsid w:val="00F86321"/>
    <w:rsid w:val="00F867E2"/>
    <w:rsid w:val="00F86D41"/>
    <w:rsid w:val="00F90209"/>
    <w:rsid w:val="00F911E4"/>
    <w:rsid w:val="00F9160D"/>
    <w:rsid w:val="00F92E98"/>
    <w:rsid w:val="00F93209"/>
    <w:rsid w:val="00F944A9"/>
    <w:rsid w:val="00F94B2D"/>
    <w:rsid w:val="00F94B61"/>
    <w:rsid w:val="00F95FCA"/>
    <w:rsid w:val="00F97CC7"/>
    <w:rsid w:val="00FA059C"/>
    <w:rsid w:val="00FA076B"/>
    <w:rsid w:val="00FA167D"/>
    <w:rsid w:val="00FA2DE4"/>
    <w:rsid w:val="00FA3349"/>
    <w:rsid w:val="00FA3736"/>
    <w:rsid w:val="00FA5586"/>
    <w:rsid w:val="00FA62C0"/>
    <w:rsid w:val="00FA6819"/>
    <w:rsid w:val="00FA6DBD"/>
    <w:rsid w:val="00FA75C0"/>
    <w:rsid w:val="00FA7649"/>
    <w:rsid w:val="00FA78A1"/>
    <w:rsid w:val="00FB0B0D"/>
    <w:rsid w:val="00FB2CD2"/>
    <w:rsid w:val="00FB3B4A"/>
    <w:rsid w:val="00FB3C69"/>
    <w:rsid w:val="00FB4E94"/>
    <w:rsid w:val="00FB5265"/>
    <w:rsid w:val="00FB5FE8"/>
    <w:rsid w:val="00FB600C"/>
    <w:rsid w:val="00FB6DB3"/>
    <w:rsid w:val="00FC0F9B"/>
    <w:rsid w:val="00FC189B"/>
    <w:rsid w:val="00FC1C95"/>
    <w:rsid w:val="00FC24FA"/>
    <w:rsid w:val="00FC4083"/>
    <w:rsid w:val="00FC41EB"/>
    <w:rsid w:val="00FC5349"/>
    <w:rsid w:val="00FC5E0F"/>
    <w:rsid w:val="00FC6528"/>
    <w:rsid w:val="00FC7284"/>
    <w:rsid w:val="00FC7BFA"/>
    <w:rsid w:val="00FC7C34"/>
    <w:rsid w:val="00FC7DE1"/>
    <w:rsid w:val="00FC7EA0"/>
    <w:rsid w:val="00FD0745"/>
    <w:rsid w:val="00FD0B82"/>
    <w:rsid w:val="00FD153D"/>
    <w:rsid w:val="00FD22AD"/>
    <w:rsid w:val="00FD284F"/>
    <w:rsid w:val="00FD325A"/>
    <w:rsid w:val="00FD3964"/>
    <w:rsid w:val="00FD39B2"/>
    <w:rsid w:val="00FD5521"/>
    <w:rsid w:val="00FD571A"/>
    <w:rsid w:val="00FD6274"/>
    <w:rsid w:val="00FD6374"/>
    <w:rsid w:val="00FD7361"/>
    <w:rsid w:val="00FE009C"/>
    <w:rsid w:val="00FE0695"/>
    <w:rsid w:val="00FE0D0C"/>
    <w:rsid w:val="00FE400C"/>
    <w:rsid w:val="00FE6A51"/>
    <w:rsid w:val="00FE6D46"/>
    <w:rsid w:val="00FE6F78"/>
    <w:rsid w:val="00FE729A"/>
    <w:rsid w:val="00FE73F5"/>
    <w:rsid w:val="00FF050D"/>
    <w:rsid w:val="00FF103C"/>
    <w:rsid w:val="00FF12A4"/>
    <w:rsid w:val="00FF230A"/>
    <w:rsid w:val="00FF2721"/>
    <w:rsid w:val="00FF36F8"/>
    <w:rsid w:val="00FF38B4"/>
    <w:rsid w:val="00FF38E8"/>
    <w:rsid w:val="00FF47F6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3B6F3"/>
  <w15:docId w15:val="{B4152161-A65F-4A10-A5DA-AECE95E7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0"/>
    <w:link w:val="30"/>
    <w:uiPriority w:val="99"/>
    <w:qFormat/>
    <w:rsid w:val="00593A83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593A83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593A83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customStyle="1" w:styleId="40">
    <w:name w:val="Заголовок 4 Знак"/>
    <w:basedOn w:val="a1"/>
    <w:link w:val="4"/>
    <w:rsid w:val="00593A83"/>
    <w:rPr>
      <w:rFonts w:ascii="Calibri" w:eastAsia="Times New Roman" w:hAnsi="Calibri" w:cs="Times New Roman"/>
      <w:b/>
      <w:bCs/>
      <w:sz w:val="28"/>
      <w:szCs w:val="28"/>
      <w:lang w:val="uk-UA" w:eastAsia="ar-SA"/>
    </w:rPr>
  </w:style>
  <w:style w:type="paragraph" w:styleId="a0">
    <w:name w:val="Body Text"/>
    <w:basedOn w:val="a"/>
    <w:link w:val="a4"/>
    <w:uiPriority w:val="99"/>
    <w:unhideWhenUsed/>
    <w:rsid w:val="00593A8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593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93A8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1"/>
    <w:link w:val="a5"/>
    <w:uiPriority w:val="99"/>
    <w:rsid w:val="00593A83"/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34"/>
    <w:qFormat/>
    <w:rsid w:val="00593A83"/>
    <w:pPr>
      <w:ind w:left="720"/>
      <w:contextualSpacing/>
    </w:pPr>
  </w:style>
  <w:style w:type="character" w:styleId="a9">
    <w:name w:val="Hyperlink"/>
    <w:rsid w:val="00593A83"/>
    <w:rPr>
      <w:color w:val="0000FF"/>
      <w:u w:val="single"/>
    </w:rPr>
  </w:style>
  <w:style w:type="paragraph" w:styleId="aa">
    <w:name w:val="Normal (Web)"/>
    <w:basedOn w:val="a"/>
    <w:uiPriority w:val="99"/>
    <w:rsid w:val="00593A83"/>
    <w:pPr>
      <w:suppressAutoHyphens/>
      <w:spacing w:before="280" w:after="280"/>
    </w:pPr>
    <w:rPr>
      <w:lang w:eastAsia="ar-SA"/>
    </w:rPr>
  </w:style>
  <w:style w:type="paragraph" w:styleId="ab">
    <w:name w:val="Title"/>
    <w:basedOn w:val="a"/>
    <w:next w:val="ac"/>
    <w:link w:val="ad"/>
    <w:qFormat/>
    <w:rsid w:val="00593A83"/>
    <w:pPr>
      <w:suppressAutoHyphens/>
      <w:autoSpaceDE w:val="0"/>
      <w:jc w:val="center"/>
    </w:pPr>
    <w:rPr>
      <w:b/>
      <w:bCs/>
      <w:sz w:val="32"/>
      <w:szCs w:val="32"/>
      <w:lang w:eastAsia="ar-SA"/>
    </w:rPr>
  </w:style>
  <w:style w:type="character" w:customStyle="1" w:styleId="ad">
    <w:name w:val="Название Знак"/>
    <w:basedOn w:val="a1"/>
    <w:link w:val="ab"/>
    <w:rsid w:val="00593A83"/>
    <w:rPr>
      <w:rFonts w:ascii="Times New Roman" w:eastAsia="Times New Roman" w:hAnsi="Times New Roman" w:cs="Times New Roman"/>
      <w:b/>
      <w:bCs/>
      <w:sz w:val="32"/>
      <w:szCs w:val="32"/>
      <w:lang w:val="uk-UA" w:eastAsia="ar-SA"/>
    </w:rPr>
  </w:style>
  <w:style w:type="paragraph" w:styleId="ac">
    <w:name w:val="Subtitle"/>
    <w:basedOn w:val="a"/>
    <w:next w:val="a0"/>
    <w:link w:val="ae"/>
    <w:qFormat/>
    <w:rsid w:val="00593A83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basedOn w:val="a1"/>
    <w:link w:val="ac"/>
    <w:rsid w:val="00593A83"/>
    <w:rPr>
      <w:rFonts w:ascii="Arial" w:eastAsia="Times New Roman" w:hAnsi="Arial" w:cs="Arial"/>
      <w:sz w:val="24"/>
      <w:szCs w:val="24"/>
      <w:lang w:val="uk-UA" w:eastAsia="ar-SA"/>
    </w:rPr>
  </w:style>
  <w:style w:type="character" w:customStyle="1" w:styleId="hps">
    <w:name w:val="hps"/>
    <w:uiPriority w:val="99"/>
    <w:rsid w:val="00593A83"/>
  </w:style>
  <w:style w:type="character" w:customStyle="1" w:styleId="longtext">
    <w:name w:val="long_text"/>
    <w:rsid w:val="00593A83"/>
  </w:style>
  <w:style w:type="paragraph" w:styleId="af">
    <w:name w:val="No Spacing"/>
    <w:qFormat/>
    <w:rsid w:val="00593A83"/>
    <w:pPr>
      <w:suppressAutoHyphens/>
      <w:spacing w:after="0" w:line="240" w:lineRule="auto"/>
    </w:pPr>
    <w:rPr>
      <w:rFonts w:ascii="Times New Roman" w:eastAsia="Calibri" w:hAnsi="Times New Roman" w:cs="Times New Roman"/>
      <w:lang w:val="uk-UA" w:eastAsia="ar-SA"/>
    </w:rPr>
  </w:style>
  <w:style w:type="character" w:customStyle="1" w:styleId="WW8Num3z1">
    <w:name w:val="WW8Num3z1"/>
    <w:rsid w:val="00593A83"/>
    <w:rPr>
      <w:rFonts w:ascii="Times New Roman" w:hAnsi="Times New Roman" w:cs="Times New Roman"/>
    </w:rPr>
  </w:style>
  <w:style w:type="character" w:customStyle="1" w:styleId="WW8Num4z0">
    <w:name w:val="WW8Num4z0"/>
    <w:rsid w:val="00593A83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593A8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93A83"/>
    <w:rPr>
      <w:rFonts w:ascii="Times New Roman" w:eastAsia="Calibri" w:hAnsi="Times New Roman" w:cs="Times New Roman"/>
    </w:rPr>
  </w:style>
  <w:style w:type="character" w:customStyle="1" w:styleId="WW8Num5z2">
    <w:name w:val="WW8Num5z2"/>
    <w:rsid w:val="00593A83"/>
    <w:rPr>
      <w:rFonts w:ascii="Wingdings" w:hAnsi="Wingdings" w:cs="Wingdings"/>
    </w:rPr>
  </w:style>
  <w:style w:type="character" w:customStyle="1" w:styleId="WW8Num6z0">
    <w:name w:val="WW8Num6z0"/>
    <w:rsid w:val="00593A83"/>
    <w:rPr>
      <w:rFonts w:ascii="Symbol" w:hAnsi="Symbol" w:cs="Symbol"/>
    </w:rPr>
  </w:style>
  <w:style w:type="character" w:customStyle="1" w:styleId="WW8Num6z1">
    <w:name w:val="WW8Num6z1"/>
    <w:rsid w:val="00593A83"/>
    <w:rPr>
      <w:rFonts w:ascii="Courier New" w:hAnsi="Courier New" w:cs="Courier New"/>
    </w:rPr>
  </w:style>
  <w:style w:type="character" w:customStyle="1" w:styleId="WW8Num6z2">
    <w:name w:val="WW8Num6z2"/>
    <w:rsid w:val="00593A83"/>
    <w:rPr>
      <w:rFonts w:ascii="Wingdings" w:hAnsi="Wingdings" w:cs="Wingdings"/>
    </w:rPr>
  </w:style>
  <w:style w:type="character" w:customStyle="1" w:styleId="WW8Num8z0">
    <w:name w:val="WW8Num8z0"/>
    <w:rsid w:val="00593A83"/>
    <w:rPr>
      <w:rFonts w:ascii="Times New Roman" w:eastAsia="Calibri" w:hAnsi="Times New Roman" w:cs="Times New Roman"/>
    </w:rPr>
  </w:style>
  <w:style w:type="character" w:customStyle="1" w:styleId="WW8Num8z1">
    <w:name w:val="WW8Num8z1"/>
    <w:rsid w:val="00593A83"/>
    <w:rPr>
      <w:rFonts w:ascii="Courier New" w:hAnsi="Courier New" w:cs="Courier New"/>
    </w:rPr>
  </w:style>
  <w:style w:type="character" w:customStyle="1" w:styleId="WW8Num8z2">
    <w:name w:val="WW8Num8z2"/>
    <w:rsid w:val="00593A83"/>
    <w:rPr>
      <w:rFonts w:ascii="Wingdings" w:hAnsi="Wingdings" w:cs="Wingdings"/>
    </w:rPr>
  </w:style>
  <w:style w:type="character" w:customStyle="1" w:styleId="WW8Num8z3">
    <w:name w:val="WW8Num8z3"/>
    <w:rsid w:val="00593A83"/>
    <w:rPr>
      <w:rFonts w:ascii="Symbol" w:hAnsi="Symbol" w:cs="Symbol"/>
    </w:rPr>
  </w:style>
  <w:style w:type="character" w:customStyle="1" w:styleId="WW8Num9z0">
    <w:name w:val="WW8Num9z0"/>
    <w:rsid w:val="00593A83"/>
    <w:rPr>
      <w:rFonts w:ascii="Symbol" w:hAnsi="Symbol" w:cs="Symbol"/>
    </w:rPr>
  </w:style>
  <w:style w:type="character" w:customStyle="1" w:styleId="WW8Num9z1">
    <w:name w:val="WW8Num9z1"/>
    <w:rsid w:val="00593A83"/>
    <w:rPr>
      <w:rFonts w:ascii="Courier New" w:hAnsi="Courier New" w:cs="Courier New"/>
    </w:rPr>
  </w:style>
  <w:style w:type="character" w:customStyle="1" w:styleId="WW8Num9z2">
    <w:name w:val="WW8Num9z2"/>
    <w:rsid w:val="00593A83"/>
    <w:rPr>
      <w:rFonts w:ascii="Wingdings" w:hAnsi="Wingdings" w:cs="Wingdings"/>
    </w:rPr>
  </w:style>
  <w:style w:type="character" w:customStyle="1" w:styleId="WW8Num10z0">
    <w:name w:val="WW8Num10z0"/>
    <w:rsid w:val="00593A83"/>
    <w:rPr>
      <w:rFonts w:ascii="Symbol" w:hAnsi="Symbol" w:cs="Symbol"/>
    </w:rPr>
  </w:style>
  <w:style w:type="character" w:customStyle="1" w:styleId="WW8Num10z1">
    <w:name w:val="WW8Num10z1"/>
    <w:rsid w:val="00593A83"/>
    <w:rPr>
      <w:rFonts w:ascii="Courier New" w:hAnsi="Courier New" w:cs="Courier New"/>
    </w:rPr>
  </w:style>
  <w:style w:type="character" w:customStyle="1" w:styleId="WW8Num10z2">
    <w:name w:val="WW8Num10z2"/>
    <w:rsid w:val="00593A83"/>
    <w:rPr>
      <w:rFonts w:ascii="Wingdings" w:hAnsi="Wingdings" w:cs="Wingdings"/>
    </w:rPr>
  </w:style>
  <w:style w:type="character" w:customStyle="1" w:styleId="41">
    <w:name w:val="Основной шрифт абзаца4"/>
    <w:rsid w:val="00593A83"/>
  </w:style>
  <w:style w:type="character" w:customStyle="1" w:styleId="31">
    <w:name w:val="Основной шрифт абзаца3"/>
    <w:rsid w:val="00593A83"/>
  </w:style>
  <w:style w:type="character" w:customStyle="1" w:styleId="2">
    <w:name w:val="Основной шрифт абзаца2"/>
    <w:rsid w:val="00593A83"/>
  </w:style>
  <w:style w:type="character" w:customStyle="1" w:styleId="WW8Num1z0">
    <w:name w:val="WW8Num1z0"/>
    <w:rsid w:val="00593A8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93A83"/>
    <w:rPr>
      <w:rFonts w:ascii="Times New Roman" w:eastAsia="Calibri" w:hAnsi="Times New Roman" w:cs="Times New Roman"/>
    </w:rPr>
  </w:style>
  <w:style w:type="character" w:customStyle="1" w:styleId="WW8Num2z0">
    <w:name w:val="WW8Num2z0"/>
    <w:rsid w:val="00593A8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93A83"/>
    <w:rPr>
      <w:rFonts w:ascii="Courier New" w:hAnsi="Courier New" w:cs="Courier New"/>
    </w:rPr>
  </w:style>
  <w:style w:type="character" w:customStyle="1" w:styleId="WW8Num2z2">
    <w:name w:val="WW8Num2z2"/>
    <w:rsid w:val="00593A83"/>
    <w:rPr>
      <w:rFonts w:ascii="Wingdings" w:hAnsi="Wingdings" w:cs="Wingdings"/>
    </w:rPr>
  </w:style>
  <w:style w:type="character" w:customStyle="1" w:styleId="WW8Num2z3">
    <w:name w:val="WW8Num2z3"/>
    <w:rsid w:val="00593A83"/>
    <w:rPr>
      <w:rFonts w:ascii="Symbol" w:hAnsi="Symbol" w:cs="Symbol"/>
    </w:rPr>
  </w:style>
  <w:style w:type="character" w:customStyle="1" w:styleId="1">
    <w:name w:val="Основной шрифт абзаца1"/>
    <w:rsid w:val="00593A83"/>
  </w:style>
  <w:style w:type="character" w:customStyle="1" w:styleId="af0">
    <w:name w:val="номер страницы"/>
    <w:basedOn w:val="1"/>
    <w:rsid w:val="00593A83"/>
  </w:style>
  <w:style w:type="character" w:customStyle="1" w:styleId="af1">
    <w:name w:val="Текст выноски Знак"/>
    <w:rsid w:val="00593A83"/>
    <w:rPr>
      <w:rFonts w:ascii="Tahoma" w:hAnsi="Tahoma" w:cs="Tahoma"/>
      <w:sz w:val="16"/>
      <w:szCs w:val="16"/>
    </w:rPr>
  </w:style>
  <w:style w:type="character" w:customStyle="1" w:styleId="af2">
    <w:name w:val="Верхний колонтитул Знак"/>
    <w:uiPriority w:val="99"/>
    <w:rsid w:val="00593A83"/>
    <w:rPr>
      <w:sz w:val="24"/>
      <w:szCs w:val="24"/>
    </w:rPr>
  </w:style>
  <w:style w:type="character" w:customStyle="1" w:styleId="af3">
    <w:name w:val="Символ нумерации"/>
    <w:rsid w:val="00593A83"/>
  </w:style>
  <w:style w:type="character" w:customStyle="1" w:styleId="af4">
    <w:name w:val="Основной текст + Полужирный"/>
    <w:rsid w:val="00593A83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0">
    <w:name w:val="Заголовок1"/>
    <w:basedOn w:val="a"/>
    <w:next w:val="a0"/>
    <w:rsid w:val="00593A8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5">
    <w:name w:val="List"/>
    <w:basedOn w:val="a0"/>
    <w:rsid w:val="00593A83"/>
    <w:pPr>
      <w:suppressAutoHyphens/>
    </w:pPr>
    <w:rPr>
      <w:rFonts w:cs="Mangal"/>
      <w:lang w:eastAsia="ar-SA"/>
    </w:rPr>
  </w:style>
  <w:style w:type="paragraph" w:customStyle="1" w:styleId="42">
    <w:name w:val="Название4"/>
    <w:basedOn w:val="a"/>
    <w:rsid w:val="00593A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593A83"/>
    <w:pPr>
      <w:suppressLineNumbers/>
      <w:suppressAutoHyphens/>
    </w:pPr>
    <w:rPr>
      <w:rFonts w:cs="Mangal"/>
      <w:lang w:eastAsia="ar-SA"/>
    </w:rPr>
  </w:style>
  <w:style w:type="paragraph" w:customStyle="1" w:styleId="32">
    <w:name w:val="Название3"/>
    <w:basedOn w:val="a"/>
    <w:rsid w:val="00593A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3">
    <w:name w:val="Указатель3"/>
    <w:basedOn w:val="a"/>
    <w:rsid w:val="00593A83"/>
    <w:pPr>
      <w:suppressLineNumbers/>
      <w:suppressAutoHyphens/>
    </w:pPr>
    <w:rPr>
      <w:rFonts w:cs="Mangal"/>
      <w:lang w:eastAsia="ar-SA"/>
    </w:rPr>
  </w:style>
  <w:style w:type="paragraph" w:customStyle="1" w:styleId="20">
    <w:name w:val="Название2"/>
    <w:basedOn w:val="a"/>
    <w:rsid w:val="00593A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">
    <w:name w:val="Указатель2"/>
    <w:basedOn w:val="a"/>
    <w:rsid w:val="00593A83"/>
    <w:pPr>
      <w:suppressLineNumbers/>
      <w:suppressAutoHyphens/>
    </w:pPr>
    <w:rPr>
      <w:rFonts w:cs="Mangal"/>
      <w:lang w:eastAsia="ar-SA"/>
    </w:rPr>
  </w:style>
  <w:style w:type="paragraph" w:customStyle="1" w:styleId="11">
    <w:name w:val="Название1"/>
    <w:basedOn w:val="a"/>
    <w:rsid w:val="00593A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593A83"/>
    <w:pPr>
      <w:suppressLineNumbers/>
      <w:suppressAutoHyphens/>
    </w:pPr>
    <w:rPr>
      <w:rFonts w:cs="Mangal"/>
      <w:lang w:eastAsia="ar-SA"/>
    </w:rPr>
  </w:style>
  <w:style w:type="paragraph" w:styleId="af6">
    <w:name w:val="footer"/>
    <w:basedOn w:val="a"/>
    <w:link w:val="af7"/>
    <w:uiPriority w:val="99"/>
    <w:rsid w:val="00593A83"/>
    <w:pPr>
      <w:suppressAutoHyphens/>
      <w:autoSpaceDE w:val="0"/>
    </w:pPr>
    <w:rPr>
      <w:sz w:val="20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593A8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f8">
    <w:name w:val="Balloon Text"/>
    <w:basedOn w:val="a"/>
    <w:link w:val="13"/>
    <w:rsid w:val="00593A8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1"/>
    <w:link w:val="af8"/>
    <w:rsid w:val="00593A83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14">
    <w:name w:val="Знак Знак1 Знак Знак Знак Знак Знак Знак"/>
    <w:basedOn w:val="a"/>
    <w:rsid w:val="00593A83"/>
    <w:rPr>
      <w:rFonts w:ascii="Verdana" w:hAnsi="Verdana" w:cs="Verdana"/>
      <w:sz w:val="20"/>
      <w:szCs w:val="20"/>
      <w:lang w:val="en-US" w:eastAsia="ar-SA"/>
    </w:rPr>
  </w:style>
  <w:style w:type="paragraph" w:customStyle="1" w:styleId="af9">
    <w:name w:val="Знак Знак Знак Знак Знак"/>
    <w:basedOn w:val="a"/>
    <w:rsid w:val="00593A83"/>
    <w:rPr>
      <w:rFonts w:ascii="Verdana" w:hAnsi="Verdana" w:cs="Verdana"/>
      <w:sz w:val="20"/>
      <w:szCs w:val="20"/>
      <w:lang w:val="en-US" w:eastAsia="ar-SA"/>
    </w:rPr>
  </w:style>
  <w:style w:type="paragraph" w:customStyle="1" w:styleId="15">
    <w:name w:val="Знак Знак1 Знак Знак"/>
    <w:basedOn w:val="a"/>
    <w:rsid w:val="00593A83"/>
    <w:rPr>
      <w:rFonts w:ascii="Verdana" w:hAnsi="Verdana" w:cs="Verdana"/>
      <w:sz w:val="20"/>
      <w:szCs w:val="20"/>
      <w:lang w:val="en-US" w:eastAsia="ar-SA"/>
    </w:rPr>
  </w:style>
  <w:style w:type="paragraph" w:styleId="afa">
    <w:name w:val="header"/>
    <w:basedOn w:val="a"/>
    <w:link w:val="16"/>
    <w:uiPriority w:val="99"/>
    <w:rsid w:val="00593A83"/>
    <w:pPr>
      <w:tabs>
        <w:tab w:val="center" w:pos="4819"/>
        <w:tab w:val="right" w:pos="9639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1"/>
    <w:link w:val="afa"/>
    <w:rsid w:val="00593A8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b">
    <w:name w:val="Содержимое врезки"/>
    <w:basedOn w:val="a0"/>
    <w:rsid w:val="00593A83"/>
    <w:pPr>
      <w:suppressAutoHyphens/>
    </w:pPr>
    <w:rPr>
      <w:lang w:eastAsia="ar-SA"/>
    </w:rPr>
  </w:style>
  <w:style w:type="paragraph" w:customStyle="1" w:styleId="WW-2">
    <w:name w:val="WW-Основной текст 2"/>
    <w:basedOn w:val="a"/>
    <w:rsid w:val="00593A83"/>
    <w:pPr>
      <w:suppressAutoHyphens/>
      <w:jc w:val="center"/>
    </w:pPr>
    <w:rPr>
      <w:b/>
      <w:szCs w:val="20"/>
      <w:lang w:eastAsia="ar-SA"/>
    </w:rPr>
  </w:style>
  <w:style w:type="paragraph" w:customStyle="1" w:styleId="afc">
    <w:name w:val="Содержимое таблицы"/>
    <w:basedOn w:val="a"/>
    <w:rsid w:val="00593A83"/>
    <w:pPr>
      <w:suppressLineNumbers/>
    </w:pPr>
    <w:rPr>
      <w:sz w:val="20"/>
      <w:szCs w:val="20"/>
      <w:lang w:eastAsia="ar-SA"/>
    </w:rPr>
  </w:style>
  <w:style w:type="paragraph" w:customStyle="1" w:styleId="afd">
    <w:name w:val="Заголовок таблицы"/>
    <w:basedOn w:val="afc"/>
    <w:rsid w:val="00593A83"/>
    <w:pPr>
      <w:jc w:val="center"/>
    </w:pPr>
    <w:rPr>
      <w:b/>
      <w:bCs/>
      <w:i/>
      <w:iCs/>
    </w:rPr>
  </w:style>
  <w:style w:type="paragraph" w:customStyle="1" w:styleId="320">
    <w:name w:val="Основной текст 32"/>
    <w:basedOn w:val="a"/>
    <w:rsid w:val="00593A83"/>
    <w:pPr>
      <w:spacing w:after="120"/>
    </w:pPr>
    <w:rPr>
      <w:sz w:val="16"/>
      <w:szCs w:val="16"/>
      <w:lang w:eastAsia="ar-SA"/>
    </w:rPr>
  </w:style>
  <w:style w:type="paragraph" w:customStyle="1" w:styleId="17">
    <w:name w:val="Обычный1"/>
    <w:basedOn w:val="a"/>
    <w:rsid w:val="00593A83"/>
    <w:pPr>
      <w:spacing w:before="100" w:beforeAutospacing="1" w:after="150" w:line="255" w:lineRule="atLeast"/>
    </w:pPr>
    <w:rPr>
      <w:rFonts w:ascii="Arial" w:hAnsi="Arial" w:cs="Arial"/>
      <w:color w:val="3B3B3B"/>
      <w:sz w:val="18"/>
      <w:szCs w:val="18"/>
    </w:rPr>
  </w:style>
  <w:style w:type="table" w:styleId="afe">
    <w:name w:val="Table Grid"/>
    <w:basedOn w:val="a2"/>
    <w:uiPriority w:val="39"/>
    <w:rsid w:val="00593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593A83"/>
  </w:style>
  <w:style w:type="character" w:customStyle="1" w:styleId="rvts0">
    <w:name w:val="rvts0"/>
    <w:basedOn w:val="a1"/>
    <w:rsid w:val="00593A83"/>
  </w:style>
  <w:style w:type="character" w:styleId="aff">
    <w:name w:val="annotation reference"/>
    <w:basedOn w:val="a1"/>
    <w:unhideWhenUsed/>
    <w:rsid w:val="00593A83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593A83"/>
  </w:style>
  <w:style w:type="character" w:customStyle="1" w:styleId="aff1">
    <w:name w:val="Текст примечания Знак"/>
    <w:basedOn w:val="a1"/>
    <w:link w:val="aff0"/>
    <w:uiPriority w:val="99"/>
    <w:rsid w:val="00593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93A83"/>
    <w:rPr>
      <w:b/>
      <w:bCs/>
      <w:sz w:val="20"/>
      <w:szCs w:val="20"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593A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37D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3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вичайний1"/>
    <w:rsid w:val="00565459"/>
    <w:pPr>
      <w:widowControl w:val="0"/>
      <w:spacing w:after="0" w:line="240" w:lineRule="auto"/>
    </w:pPr>
    <w:rPr>
      <w:rFonts w:ascii="Times New Roman" w:eastAsia="Calibri" w:hAnsi="Times New Roman" w:cs="Times New Roman"/>
      <w:sz w:val="26"/>
      <w:szCs w:val="20"/>
      <w:lang w:val="uk-UA" w:eastAsia="ru-RU"/>
    </w:rPr>
  </w:style>
  <w:style w:type="paragraph" w:customStyle="1" w:styleId="cef1edeee2edeee9f2e5eaf1f23">
    <w:name w:val="Оceсf1нedоeeвe2нedоeeйe9 тf2еe5кeaсf1тf2 (3)"/>
    <w:rsid w:val="00456465"/>
    <w:pPr>
      <w:widowControl w:val="0"/>
      <w:shd w:val="clear" w:color="auto" w:fill="FFFFFF"/>
      <w:suppressAutoHyphens/>
      <w:spacing w:before="360" w:after="0" w:line="240" w:lineRule="auto"/>
      <w:jc w:val="center"/>
    </w:pPr>
    <w:rPr>
      <w:rFonts w:ascii="Calibri Light" w:eastAsia="Times New Roman" w:hAnsi="Calibri Light" w:cs="Cambria Math"/>
      <w:b/>
      <w:bCs/>
      <w:kern w:val="1"/>
      <w:sz w:val="24"/>
      <w:szCs w:val="24"/>
      <w:lang w:val="uk-UA" w:eastAsia="ar-SA"/>
    </w:rPr>
  </w:style>
  <w:style w:type="character" w:customStyle="1" w:styleId="BodyTextChar">
    <w:name w:val="Body Text Char"/>
    <w:uiPriority w:val="99"/>
    <w:locked/>
    <w:rsid w:val="00456465"/>
    <w:rPr>
      <w:rFonts w:ascii="Times New Roman" w:hAnsi="Times New Roman"/>
      <w:sz w:val="28"/>
      <w:shd w:val="clear" w:color="auto" w:fill="FFFFFF"/>
    </w:rPr>
  </w:style>
  <w:style w:type="paragraph" w:customStyle="1" w:styleId="Sentr">
    <w:name w:val="Sentr"/>
    <w:basedOn w:val="a"/>
    <w:rsid w:val="00931176"/>
    <w:pPr>
      <w:widowControl w:val="0"/>
      <w:jc w:val="center"/>
    </w:pPr>
    <w:rPr>
      <w:sz w:val="20"/>
      <w:szCs w:val="20"/>
    </w:rPr>
  </w:style>
  <w:style w:type="paragraph" w:customStyle="1" w:styleId="rvps2">
    <w:name w:val="rvps2"/>
    <w:basedOn w:val="a"/>
    <w:rsid w:val="00914CFD"/>
    <w:pPr>
      <w:spacing w:before="100" w:beforeAutospacing="1" w:after="100" w:afterAutospacing="1"/>
    </w:pPr>
  </w:style>
  <w:style w:type="character" w:customStyle="1" w:styleId="19">
    <w:name w:val="Неразрешенное упоминание1"/>
    <w:basedOn w:val="a1"/>
    <w:uiPriority w:val="99"/>
    <w:semiHidden/>
    <w:unhideWhenUsed/>
    <w:rsid w:val="00393B4D"/>
    <w:rPr>
      <w:color w:val="605E5C"/>
      <w:shd w:val="clear" w:color="auto" w:fill="E1DFDD"/>
    </w:rPr>
  </w:style>
  <w:style w:type="character" w:customStyle="1" w:styleId="1a">
    <w:name w:val="Незакрита згадка1"/>
    <w:basedOn w:val="a1"/>
    <w:uiPriority w:val="99"/>
    <w:semiHidden/>
    <w:unhideWhenUsed/>
    <w:rsid w:val="001912AD"/>
    <w:rPr>
      <w:color w:val="605E5C"/>
      <w:shd w:val="clear" w:color="auto" w:fill="E1DFDD"/>
    </w:rPr>
  </w:style>
  <w:style w:type="paragraph" w:customStyle="1" w:styleId="ListParagraph1">
    <w:name w:val="List Paragraph1"/>
    <w:basedOn w:val="a"/>
    <w:uiPriority w:val="99"/>
    <w:rsid w:val="009612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9">
    <w:name w:val="rvts9"/>
    <w:basedOn w:val="a1"/>
    <w:rsid w:val="00094974"/>
  </w:style>
  <w:style w:type="character" w:customStyle="1" w:styleId="tlid-translation">
    <w:name w:val="tlid-translation"/>
    <w:basedOn w:val="a1"/>
    <w:rsid w:val="00CF5A52"/>
  </w:style>
  <w:style w:type="character" w:customStyle="1" w:styleId="a8">
    <w:name w:val="Абзац списка Знак"/>
    <w:link w:val="a7"/>
    <w:uiPriority w:val="34"/>
    <w:locked/>
    <w:rsid w:val="00394F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15">
    <w:name w:val="rvts15"/>
    <w:rsid w:val="00E67C88"/>
  </w:style>
  <w:style w:type="paragraph" w:customStyle="1" w:styleId="aff5">
    <w:name w:val="Нормальный"/>
    <w:rsid w:val="000D56A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rsid w:val="000D56A1"/>
    <w:pPr>
      <w:widowControl w:val="0"/>
      <w:shd w:val="clear" w:color="auto" w:fill="FFFFFF"/>
      <w:suppressAutoHyphens/>
      <w:spacing w:after="240"/>
      <w:jc w:val="center"/>
    </w:pPr>
    <w:rPr>
      <w:kern w:val="1"/>
      <w:lang w:eastAsia="ar-SA"/>
    </w:rPr>
  </w:style>
  <w:style w:type="table" w:customStyle="1" w:styleId="1b">
    <w:name w:val="Сетка таблицы1"/>
    <w:basedOn w:val="a2"/>
    <w:next w:val="afe"/>
    <w:uiPriority w:val="39"/>
    <w:rsid w:val="0037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e"/>
    <w:uiPriority w:val="39"/>
    <w:rsid w:val="003C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2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341F-A56D-4723-B1F4-9B809450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6472</Words>
  <Characters>36897</Characters>
  <Application>Microsoft Office Word</Application>
  <DocSecurity>0</DocSecurity>
  <Lines>307</Lines>
  <Paragraphs>86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Касьян Людмила Вікторівна</cp:lastModifiedBy>
  <cp:revision>23</cp:revision>
  <cp:lastPrinted>2020-12-29T13:24:00Z</cp:lastPrinted>
  <dcterms:created xsi:type="dcterms:W3CDTF">2020-12-28T06:31:00Z</dcterms:created>
  <dcterms:modified xsi:type="dcterms:W3CDTF">2020-12-29T19:10:00Z</dcterms:modified>
</cp:coreProperties>
</file>